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9A" w:rsidRDefault="00046098" w:rsidP="00046098">
      <w:pPr>
        <w:ind w:left="87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AD389A" w:rsidRPr="00AD389A">
        <w:rPr>
          <w:sz w:val="28"/>
          <w:szCs w:val="28"/>
          <w:lang w:val="uk-UA"/>
        </w:rPr>
        <w:t>ДОДАТОК</w:t>
      </w:r>
    </w:p>
    <w:p w:rsidR="00AD389A" w:rsidRDefault="00EE56C8" w:rsidP="00AD389A">
      <w:pPr>
        <w:ind w:left="878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D389A">
        <w:rPr>
          <w:sz w:val="28"/>
          <w:szCs w:val="28"/>
          <w:lang w:val="uk-UA"/>
        </w:rPr>
        <w:t xml:space="preserve">о наказу </w:t>
      </w:r>
      <w:r>
        <w:rPr>
          <w:sz w:val="28"/>
          <w:szCs w:val="28"/>
          <w:lang w:val="uk-UA"/>
        </w:rPr>
        <w:t>М</w:t>
      </w:r>
      <w:r w:rsidR="00AD389A">
        <w:rPr>
          <w:sz w:val="28"/>
          <w:szCs w:val="28"/>
          <w:lang w:val="uk-UA"/>
        </w:rPr>
        <w:t xml:space="preserve">іністерства освіти і науки України </w:t>
      </w:r>
    </w:p>
    <w:p w:rsidR="00AD389A" w:rsidRPr="00AD389A" w:rsidRDefault="00AD389A" w:rsidP="00EE56C8">
      <w:pPr>
        <w:ind w:left="9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4C3B">
        <w:rPr>
          <w:sz w:val="28"/>
          <w:szCs w:val="28"/>
          <w:lang w:val="uk-UA"/>
        </w:rPr>
        <w:t>16.</w:t>
      </w:r>
      <w:r>
        <w:rPr>
          <w:sz w:val="28"/>
          <w:szCs w:val="28"/>
          <w:lang w:val="uk-UA"/>
        </w:rPr>
        <w:t>06. 201</w:t>
      </w:r>
      <w:r w:rsidR="00EE56C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р. №</w:t>
      </w:r>
      <w:r w:rsidR="00334C3B">
        <w:rPr>
          <w:sz w:val="28"/>
          <w:szCs w:val="28"/>
          <w:lang w:val="uk-UA"/>
        </w:rPr>
        <w:t xml:space="preserve"> 641</w:t>
      </w:r>
    </w:p>
    <w:p w:rsidR="00FF0B7F" w:rsidRPr="00AD389A" w:rsidRDefault="00DE3A6F" w:rsidP="00AD389A">
      <w:pPr>
        <w:ind w:left="8789"/>
        <w:jc w:val="right"/>
        <w:rPr>
          <w:sz w:val="28"/>
          <w:szCs w:val="28"/>
          <w:lang w:val="uk-UA"/>
        </w:rPr>
      </w:pPr>
      <w:r w:rsidRPr="00AD389A">
        <w:rPr>
          <w:sz w:val="28"/>
          <w:szCs w:val="28"/>
          <w:lang w:val="uk-UA"/>
        </w:rPr>
        <w:t xml:space="preserve"> </w:t>
      </w:r>
    </w:p>
    <w:p w:rsidR="009B0935" w:rsidRPr="00471970" w:rsidRDefault="009B0935" w:rsidP="00243D8E">
      <w:pPr>
        <w:jc w:val="center"/>
        <w:rPr>
          <w:b/>
          <w:sz w:val="28"/>
          <w:szCs w:val="28"/>
          <w:lang w:val="uk-UA"/>
        </w:rPr>
      </w:pPr>
      <w:r w:rsidRPr="00471970">
        <w:rPr>
          <w:b/>
          <w:sz w:val="28"/>
          <w:szCs w:val="28"/>
          <w:lang w:val="uk-UA"/>
        </w:rPr>
        <w:t>ЗАХОДИ</w:t>
      </w:r>
    </w:p>
    <w:p w:rsidR="009B0935" w:rsidRPr="00471970" w:rsidRDefault="002F4A37" w:rsidP="00243D8E">
      <w:pPr>
        <w:jc w:val="center"/>
        <w:rPr>
          <w:b/>
          <w:sz w:val="28"/>
          <w:szCs w:val="28"/>
          <w:lang w:val="uk-UA"/>
        </w:rPr>
      </w:pPr>
      <w:r w:rsidRPr="00471970">
        <w:rPr>
          <w:b/>
          <w:sz w:val="28"/>
          <w:szCs w:val="28"/>
          <w:lang w:val="uk-UA"/>
        </w:rPr>
        <w:t>ЩОДО</w:t>
      </w:r>
      <w:r w:rsidR="009B0935" w:rsidRPr="00471970">
        <w:rPr>
          <w:b/>
          <w:sz w:val="28"/>
          <w:szCs w:val="28"/>
          <w:lang w:val="uk-UA"/>
        </w:rPr>
        <w:t xml:space="preserve"> РЕАЛІЗАЦІЇ КОНЦЕПЦІЇ НАЦІОНАЛЬНО-ПАТРІОТИЧНОГО ВИХОВАННЯ ДІТЕЙ І МОЛОДІ</w:t>
      </w:r>
    </w:p>
    <w:p w:rsidR="00937F95" w:rsidRPr="003E3451" w:rsidRDefault="00937F95" w:rsidP="00243D8E">
      <w:pPr>
        <w:jc w:val="center"/>
        <w:rPr>
          <w:b/>
          <w:sz w:val="23"/>
          <w:szCs w:val="23"/>
          <w:lang w:val="uk-UA"/>
        </w:rPr>
      </w:pPr>
    </w:p>
    <w:p w:rsidR="00C06F2D" w:rsidRPr="000B67BD" w:rsidRDefault="00C06F2D" w:rsidP="00C06F2D">
      <w:pPr>
        <w:jc w:val="center"/>
        <w:rPr>
          <w:caps/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>Пояснювальна записка</w:t>
      </w:r>
    </w:p>
    <w:p w:rsidR="007E2691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>Підготовлені Заходи спрямовані на розкриття мети, положень і завдань «Концепції національно-патріотичного виховання дітей і молоді», прийнятої на засіданні Колегії Міністерства освіти і н</w:t>
      </w:r>
      <w:r w:rsidR="007E2691">
        <w:rPr>
          <w:sz w:val="28"/>
          <w:szCs w:val="28"/>
          <w:lang w:val="uk-UA"/>
        </w:rPr>
        <w:t>ауки України 26 березня 2015 р.</w:t>
      </w:r>
      <w:r w:rsidR="0064250A">
        <w:rPr>
          <w:sz w:val="28"/>
          <w:szCs w:val="28"/>
          <w:lang w:val="uk-UA"/>
        </w:rPr>
        <w:t xml:space="preserve"> Ця концепція спирається на традиції української державності, національно-визвольної боротьби українського народу, громадянську свідомість, здатність критично і незалежно мислити, бути активним у відстоюванні своєї позиції та готовим до захисту незалежності й територіальної цілісності української держави.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>Розробниками пропонує</w:t>
      </w:r>
      <w:r w:rsidR="0064250A">
        <w:rPr>
          <w:sz w:val="28"/>
          <w:szCs w:val="28"/>
          <w:lang w:val="uk-UA"/>
        </w:rPr>
        <w:t>ться така структура Заходів, що</w:t>
      </w:r>
      <w:r w:rsidRPr="000B67BD">
        <w:rPr>
          <w:sz w:val="28"/>
          <w:szCs w:val="28"/>
          <w:lang w:val="uk-UA"/>
        </w:rPr>
        <w:t xml:space="preserve"> окреслює напрями і шляхи розвитку національно-патріотичного виховання в освітньому просторі України. Вони розташовані за показниками важливості і значущості – від загальнодержавного рівня до структурних складових освітньої системи та їх науково-методичного забезпечення.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Перший розділ – </w:t>
      </w:r>
      <w:r w:rsidRPr="000B67BD">
        <w:rPr>
          <w:i/>
          <w:sz w:val="28"/>
          <w:szCs w:val="28"/>
          <w:lang w:val="uk-UA"/>
        </w:rPr>
        <w:t>Удосконалення нормативно-правової бази</w:t>
      </w:r>
      <w:r w:rsidRPr="000B67BD">
        <w:rPr>
          <w:sz w:val="28"/>
          <w:szCs w:val="28"/>
          <w:lang w:val="uk-UA"/>
        </w:rPr>
        <w:t xml:space="preserve"> – містить у собі елементи управління цим процесом на державному рівні.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Другий розділ – </w:t>
      </w:r>
      <w:r w:rsidRPr="000B67BD">
        <w:rPr>
          <w:i/>
          <w:sz w:val="28"/>
          <w:szCs w:val="28"/>
          <w:lang w:val="uk-UA"/>
        </w:rPr>
        <w:t>Взаємодія центральних органів виконавчої влади, установ і організацій</w:t>
      </w:r>
      <w:r w:rsidRPr="000B67BD">
        <w:rPr>
          <w:sz w:val="28"/>
          <w:szCs w:val="28"/>
          <w:lang w:val="uk-UA"/>
        </w:rPr>
        <w:t xml:space="preserve"> – включає до заходів національно-патріотичного виховання дітей і молоді широке коло учасників.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Третій розділ – </w:t>
      </w:r>
      <w:r w:rsidRPr="000B67BD">
        <w:rPr>
          <w:i/>
          <w:sz w:val="28"/>
          <w:szCs w:val="28"/>
          <w:lang w:val="uk-UA"/>
        </w:rPr>
        <w:t>Створення соціально-педагогічних умов для реалізації національно-патріотичного виховання</w:t>
      </w:r>
      <w:r w:rsidRPr="000B67BD">
        <w:rPr>
          <w:sz w:val="28"/>
          <w:szCs w:val="28"/>
          <w:lang w:val="uk-UA"/>
        </w:rPr>
        <w:t>. Сюди ввійшли позиції і заходи, які стосуються цілісного підходу до організації і перебігу зазначеного виховання, що включає в себе загально педагогічний і середовищний підхід, стосується дітей і молоді, що охоплені освітнім і виховним процесами.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Четвертий розділ – </w:t>
      </w:r>
      <w:r w:rsidRPr="000B67BD">
        <w:rPr>
          <w:i/>
          <w:sz w:val="28"/>
          <w:szCs w:val="28"/>
          <w:lang w:val="uk-UA"/>
        </w:rPr>
        <w:t>Зміст і форми національно-патріотичного виховання</w:t>
      </w:r>
      <w:r w:rsidRPr="000B67BD">
        <w:rPr>
          <w:sz w:val="28"/>
          <w:szCs w:val="28"/>
          <w:lang w:val="uk-UA"/>
        </w:rPr>
        <w:t>. Ця позиція найбільш об’ємна в документі, повно і детально пропонує заходи у всіх структурних складових освітнього, навчально-виховного процесу – від дошкілля до підготовки і перепідготовки учительства.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П’ятий розділ – </w:t>
      </w:r>
      <w:r w:rsidRPr="000B67BD">
        <w:rPr>
          <w:i/>
          <w:sz w:val="28"/>
          <w:szCs w:val="28"/>
          <w:lang w:val="uk-UA"/>
        </w:rPr>
        <w:t>Військово-патріотичне виховання дітей і молоді</w:t>
      </w:r>
      <w:r w:rsidRPr="000B67BD">
        <w:rPr>
          <w:sz w:val="28"/>
          <w:szCs w:val="28"/>
          <w:lang w:val="uk-UA"/>
        </w:rPr>
        <w:t>. В цьому розділі, з огляду на актуальність і важливість теми, розробники вважали за доцільне зібрати і представити цілісно цей аспект національно-патріотичного виховання.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lastRenderedPageBreak/>
        <w:t xml:space="preserve">Шостий розділ – </w:t>
      </w:r>
      <w:r w:rsidRPr="000B67BD">
        <w:rPr>
          <w:i/>
          <w:sz w:val="28"/>
          <w:szCs w:val="28"/>
          <w:lang w:val="uk-UA"/>
        </w:rPr>
        <w:t>Інформаційно-комунікаційні технології у забезпеченні національно-патріотичного виховання</w:t>
      </w:r>
      <w:r w:rsidRPr="000B67BD">
        <w:rPr>
          <w:sz w:val="28"/>
          <w:szCs w:val="28"/>
          <w:lang w:val="uk-UA"/>
        </w:rPr>
        <w:t xml:space="preserve"> – розкриває актуальність, значення і можливість ІКТ для організації і проведення визначеного Концепцією напряму виховної діяльності.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Сьомий розділ – </w:t>
      </w:r>
      <w:r w:rsidRPr="000B67BD">
        <w:rPr>
          <w:i/>
          <w:sz w:val="28"/>
          <w:szCs w:val="28"/>
          <w:lang w:val="uk-UA"/>
        </w:rPr>
        <w:t>Наукове і навчально-методичне забезпечення</w:t>
      </w:r>
      <w:r w:rsidRPr="000B67BD">
        <w:rPr>
          <w:sz w:val="28"/>
          <w:szCs w:val="28"/>
          <w:lang w:val="uk-UA"/>
        </w:rPr>
        <w:t xml:space="preserve"> – розкриває, через які наукові і навчально-методичні матеріали, підручники, конференції, круглі столи тощо здійснюватиметься увесь комплекс заходів, пропонованих у попередніх розділах. </w:t>
      </w:r>
    </w:p>
    <w:p w:rsidR="00C06F2D" w:rsidRPr="00A70134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Восьмий розділ – </w:t>
      </w:r>
      <w:r w:rsidR="00E70790">
        <w:rPr>
          <w:i/>
          <w:sz w:val="28"/>
          <w:szCs w:val="28"/>
          <w:lang w:val="uk-UA"/>
        </w:rPr>
        <w:t xml:space="preserve">Національно-патріотичне виховання за участю громадських організацій </w:t>
      </w:r>
      <w:r w:rsidRPr="000B67BD">
        <w:rPr>
          <w:sz w:val="28"/>
          <w:szCs w:val="28"/>
          <w:lang w:val="uk-UA"/>
        </w:rPr>
        <w:t>–</w:t>
      </w:r>
      <w:r w:rsidR="00E70790">
        <w:rPr>
          <w:sz w:val="28"/>
          <w:szCs w:val="28"/>
          <w:lang w:val="uk-UA"/>
        </w:rPr>
        <w:t xml:space="preserve"> підкреслює важливість </w:t>
      </w:r>
      <w:r w:rsidR="00FB385F">
        <w:rPr>
          <w:sz w:val="28"/>
          <w:szCs w:val="28"/>
          <w:lang w:val="uk-UA"/>
        </w:rPr>
        <w:t xml:space="preserve">тісної </w:t>
      </w:r>
      <w:r w:rsidR="00E70790">
        <w:rPr>
          <w:sz w:val="28"/>
          <w:szCs w:val="28"/>
          <w:lang w:val="uk-UA"/>
        </w:rPr>
        <w:t>співпраці з громадським сектором</w:t>
      </w:r>
      <w:r w:rsidRPr="000B67BD">
        <w:rPr>
          <w:sz w:val="28"/>
          <w:szCs w:val="28"/>
          <w:lang w:val="uk-UA"/>
        </w:rPr>
        <w:t>.</w:t>
      </w:r>
      <w:r w:rsidR="00A70134">
        <w:rPr>
          <w:sz w:val="28"/>
          <w:szCs w:val="28"/>
          <w:lang w:val="uk-UA"/>
        </w:rPr>
        <w:t xml:space="preserve"> Така співпраця закладена і в інших розділах цього документу.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Отже, запропонована структура не лише відображає мету і завдання Концепції, а й спирається на структуру побудови навчально-виховного процесу, його змістове наповнення та науково-методичне забезпечення. </w:t>
      </w:r>
    </w:p>
    <w:p w:rsidR="00294C46" w:rsidRPr="00294C46" w:rsidRDefault="00294C46" w:rsidP="000B67BD">
      <w:pPr>
        <w:ind w:firstLine="709"/>
        <w:jc w:val="both"/>
        <w:rPr>
          <w:sz w:val="28"/>
          <w:szCs w:val="28"/>
          <w:lang w:val="uk-UA"/>
        </w:rPr>
      </w:pPr>
      <w:r w:rsidRPr="00294C46">
        <w:rPr>
          <w:sz w:val="28"/>
          <w:szCs w:val="28"/>
          <w:lang w:val="uk-UA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982"/>
        <w:gridCol w:w="1933"/>
        <w:gridCol w:w="3260"/>
      </w:tblGrid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F51406">
            <w:pPr>
              <w:rPr>
                <w:sz w:val="28"/>
                <w:szCs w:val="28"/>
                <w:lang w:val="uk-UA"/>
              </w:rPr>
            </w:pPr>
            <w:r w:rsidRPr="00F84E5E">
              <w:rPr>
                <w:i/>
                <w:sz w:val="28"/>
                <w:szCs w:val="28"/>
                <w:lang w:val="uk-UA"/>
              </w:rPr>
              <w:t>№№ п/п</w:t>
            </w:r>
          </w:p>
        </w:tc>
        <w:tc>
          <w:tcPr>
            <w:tcW w:w="8982" w:type="dxa"/>
            <w:shd w:val="clear" w:color="auto" w:fill="auto"/>
          </w:tcPr>
          <w:p w:rsidR="001731BF" w:rsidRPr="00242905" w:rsidRDefault="001731BF" w:rsidP="00F84E5E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33" w:type="dxa"/>
            <w:shd w:val="clear" w:color="auto" w:fill="auto"/>
          </w:tcPr>
          <w:p w:rsidR="001731BF" w:rsidRPr="00242905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3260" w:type="dxa"/>
            <w:shd w:val="clear" w:color="auto" w:fill="auto"/>
          </w:tcPr>
          <w:p w:rsidR="001731BF" w:rsidRPr="00242905" w:rsidRDefault="001731BF" w:rsidP="00F84E5E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Default="001E1000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242905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 xml:space="preserve">УДОСКОНАЛЕННЯ НОРМАТИВНО-ПРАВОВОЇ БАЗИ НАЦІОНАЛЬНО-ПАТРІОТИЧНОГО </w:t>
            </w:r>
            <w:r w:rsidR="00242905">
              <w:rPr>
                <w:b/>
                <w:sz w:val="28"/>
                <w:szCs w:val="28"/>
                <w:lang w:val="uk-UA"/>
              </w:rPr>
              <w:t>В</w:t>
            </w:r>
            <w:r w:rsidRPr="00242905">
              <w:rPr>
                <w:b/>
                <w:sz w:val="28"/>
                <w:szCs w:val="28"/>
                <w:lang w:val="uk-UA"/>
              </w:rPr>
              <w:t>ИХОВАННЯ ДІТЕЙ І МОЛОДІ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8982" w:type="dxa"/>
            <w:shd w:val="clear" w:color="auto" w:fill="auto"/>
          </w:tcPr>
          <w:p w:rsidR="001731BF" w:rsidRPr="0052442B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Внести зміни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 w:rsidRPr="0052442B">
              <w:rPr>
                <w:sz w:val="28"/>
                <w:szCs w:val="28"/>
                <w:lang w:val="uk-UA"/>
              </w:rPr>
              <w:t xml:space="preserve">з урахуванням </w:t>
            </w:r>
            <w:r>
              <w:rPr>
                <w:sz w:val="28"/>
                <w:szCs w:val="28"/>
                <w:lang w:val="uk-UA"/>
              </w:rPr>
              <w:t>їх</w:t>
            </w:r>
            <w:r w:rsidRPr="0052442B">
              <w:rPr>
                <w:sz w:val="28"/>
                <w:szCs w:val="28"/>
                <w:lang w:val="uk-UA"/>
              </w:rPr>
              <w:t xml:space="preserve"> розробити  та затвердити нову редакцію нормативно-правов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52442B">
              <w:rPr>
                <w:sz w:val="28"/>
                <w:szCs w:val="28"/>
                <w:lang w:val="uk-UA"/>
              </w:rPr>
              <w:t xml:space="preserve"> документ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52442B">
              <w:rPr>
                <w:sz w:val="28"/>
                <w:szCs w:val="28"/>
                <w:lang w:val="uk-UA"/>
              </w:rPr>
              <w:t xml:space="preserve"> МОН України</w:t>
            </w:r>
            <w:r>
              <w:rPr>
                <w:sz w:val="28"/>
                <w:szCs w:val="28"/>
                <w:lang w:val="uk-UA"/>
              </w:rPr>
              <w:t>:</w:t>
            </w:r>
            <w:r w:rsidRPr="0052442B">
              <w:rPr>
                <w:sz w:val="28"/>
                <w:szCs w:val="28"/>
                <w:lang w:val="uk-UA"/>
              </w:rPr>
              <w:t xml:space="preserve"> «Базовий компонент дошкільної освіти» і «Основні орієнтири виховання учнів 1-11 класів загальноосвітніх навчальних закладів України»</w:t>
            </w:r>
          </w:p>
        </w:tc>
        <w:tc>
          <w:tcPr>
            <w:tcW w:w="1933" w:type="dxa"/>
            <w:shd w:val="clear" w:color="auto" w:fill="auto"/>
          </w:tcPr>
          <w:p w:rsidR="001731BF" w:rsidRPr="0052442B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І</w:t>
            </w:r>
            <w:r w:rsidRPr="0052442B">
              <w:rPr>
                <w:sz w:val="28"/>
                <w:szCs w:val="28"/>
                <w:lang w:val="en-US"/>
              </w:rPr>
              <w:t>V</w:t>
            </w:r>
            <w:r w:rsidRPr="0052442B">
              <w:rPr>
                <w:sz w:val="28"/>
                <w:szCs w:val="28"/>
                <w:lang w:val="uk-UA"/>
              </w:rPr>
              <w:t xml:space="preserve"> квартал 2015 р.</w:t>
            </w:r>
          </w:p>
        </w:tc>
        <w:tc>
          <w:tcPr>
            <w:tcW w:w="3260" w:type="dxa"/>
            <w:shd w:val="clear" w:color="auto" w:fill="auto"/>
          </w:tcPr>
          <w:p w:rsidR="001731BF" w:rsidRPr="0052442B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8982" w:type="dxa"/>
            <w:shd w:val="clear" w:color="auto" w:fill="auto"/>
          </w:tcPr>
          <w:p w:rsidR="001731BF" w:rsidRPr="0052442B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Сприяти розробці проекту Стратегії національно-патріотичного виховання дітей та молоді на 2016 – 2020 роки (далі Стратегія) та проекту Плану дій щодо реалізації Страт</w:t>
            </w:r>
            <w:r>
              <w:rPr>
                <w:sz w:val="28"/>
                <w:szCs w:val="28"/>
                <w:lang w:val="uk-UA"/>
              </w:rPr>
              <w:t>е</w:t>
            </w:r>
            <w:r w:rsidRPr="0052442B">
              <w:rPr>
                <w:sz w:val="28"/>
                <w:szCs w:val="28"/>
                <w:lang w:val="uk-UA"/>
              </w:rPr>
              <w:t xml:space="preserve">гії шляхом участі у Робочій групі з </w:t>
            </w:r>
            <w:r>
              <w:rPr>
                <w:sz w:val="28"/>
                <w:szCs w:val="28"/>
                <w:lang w:val="uk-UA"/>
              </w:rPr>
              <w:t>розробки Стратегії та надання пропозицій від МОН</w:t>
            </w:r>
          </w:p>
        </w:tc>
        <w:tc>
          <w:tcPr>
            <w:tcW w:w="1933" w:type="dxa"/>
            <w:shd w:val="clear" w:color="auto" w:fill="auto"/>
          </w:tcPr>
          <w:p w:rsidR="001731BF" w:rsidRPr="0052442B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Pr="003E6210" w:rsidRDefault="001731BF" w:rsidP="00F51406">
            <w:pPr>
              <w:jc w:val="center"/>
              <w:rPr>
                <w:color w:val="4F81BD"/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2015 р</w:t>
            </w:r>
            <w:r>
              <w:rPr>
                <w:color w:val="4F81BD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731BF" w:rsidRPr="0052442B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CD1A0B">
              <w:rPr>
                <w:sz w:val="28"/>
                <w:szCs w:val="28"/>
                <w:lang w:val="uk-UA"/>
              </w:rPr>
              <w:t>Підготувати проект</w:t>
            </w:r>
            <w:r>
              <w:rPr>
                <w:sz w:val="28"/>
                <w:szCs w:val="28"/>
                <w:lang w:val="uk-UA"/>
              </w:rPr>
              <w:t xml:space="preserve"> нової редакції Постанови Кабінетом міністрів України «Про затвердження переліку позашкільних навчальних закладів з позашкільної роботи з дітьми, а також закладів та заходів у галузі освіти, що забезпечують виконання загальнодержавних функцій, видатки на які здійснюються з державного бюджету» і доповнити </w:t>
            </w:r>
          </w:p>
          <w:p w:rsidR="001731BF" w:rsidRDefault="001731BF" w:rsidP="00242905">
            <w:pPr>
              <w:numPr>
                <w:ilvl w:val="0"/>
                <w:numId w:val="32"/>
              </w:numPr>
              <w:tabs>
                <w:tab w:val="left" w:pos="459"/>
              </w:tabs>
              <w:ind w:left="34" w:firstLine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першому абзаці розділу 2. «Заходи  з позашкільної освіти» після слів «науково-технічного» словосполученням «національно-патріотичного»</w:t>
            </w:r>
          </w:p>
          <w:p w:rsidR="001731BF" w:rsidRDefault="001731BF" w:rsidP="00242905">
            <w:pPr>
              <w:numPr>
                <w:ilvl w:val="0"/>
                <w:numId w:val="32"/>
              </w:numPr>
              <w:tabs>
                <w:tab w:val="left" w:pos="459"/>
              </w:tabs>
              <w:ind w:left="34" w:firstLine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розділі 4. «Заходи у галузі освіти» окремим абзацом «Проведення всеукраїнських заходів з національно-патріотичного виховання»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квартал</w:t>
            </w:r>
          </w:p>
          <w:p w:rsidR="001731BF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CD1A0B">
              <w:rPr>
                <w:sz w:val="28"/>
                <w:szCs w:val="28"/>
                <w:lang w:val="uk-UA"/>
              </w:rPr>
              <w:t xml:space="preserve">Підготувати проект </w:t>
            </w:r>
            <w:r>
              <w:rPr>
                <w:sz w:val="28"/>
                <w:szCs w:val="28"/>
                <w:lang w:val="uk-UA"/>
              </w:rPr>
              <w:t xml:space="preserve">рішення Кабінету міністрів України про надання статусу «всеукраїнський» дитячо-юнацькій військово-патріотичній грі «Сокіл» («Джура»)  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квартал</w:t>
            </w:r>
          </w:p>
          <w:p w:rsidR="001731BF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CD1A0B">
              <w:rPr>
                <w:sz w:val="28"/>
                <w:szCs w:val="28"/>
                <w:lang w:val="uk-UA"/>
              </w:rPr>
              <w:t xml:space="preserve">Підготувати проект </w:t>
            </w:r>
            <w:r>
              <w:rPr>
                <w:sz w:val="28"/>
                <w:szCs w:val="28"/>
                <w:lang w:val="uk-UA"/>
              </w:rPr>
              <w:t>рішення Кабінету міністрів України про надання статусу «всеукраїнський» дитячо-юнацькому фестивалю мистецтв «Сурми звитяги»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І</w:t>
            </w:r>
            <w:r w:rsidRPr="0052442B">
              <w:rPr>
                <w:sz w:val="28"/>
                <w:szCs w:val="28"/>
                <w:lang w:val="en-US"/>
              </w:rPr>
              <w:t>V</w:t>
            </w:r>
            <w:r w:rsidRPr="0052442B">
              <w:rPr>
                <w:sz w:val="28"/>
                <w:szCs w:val="28"/>
                <w:lang w:val="uk-UA"/>
              </w:rPr>
              <w:t xml:space="preserve"> квартал 2015 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3F703F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6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3F703F">
            <w:pPr>
              <w:jc w:val="both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Підготувати проект закону </w:t>
            </w: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 xml:space="preserve">ро внесення змін до закону </w:t>
            </w:r>
            <w:r>
              <w:rPr>
                <w:sz w:val="28"/>
                <w:szCs w:val="28"/>
                <w:lang w:val="uk-UA"/>
              </w:rPr>
              <w:t>України «</w:t>
            </w:r>
            <w:r w:rsidRPr="00FC1299">
              <w:rPr>
                <w:sz w:val="28"/>
                <w:szCs w:val="28"/>
                <w:lang w:val="uk-UA"/>
              </w:rPr>
              <w:t xml:space="preserve">Про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місцеве самоврядування в Україні»</w:t>
            </w:r>
            <w:r>
              <w:rPr>
                <w:sz w:val="28"/>
                <w:szCs w:val="28"/>
                <w:lang w:val="uk-UA"/>
              </w:rPr>
              <w:t>:</w:t>
            </w:r>
            <w:r w:rsidRPr="00FC1299">
              <w:rPr>
                <w:sz w:val="28"/>
                <w:szCs w:val="28"/>
                <w:lang w:val="uk-UA"/>
              </w:rPr>
              <w:t xml:space="preserve"> доповнити </w:t>
            </w:r>
            <w:r>
              <w:rPr>
                <w:sz w:val="28"/>
                <w:szCs w:val="28"/>
                <w:lang w:val="uk-UA"/>
              </w:rPr>
              <w:t xml:space="preserve"> розділ про </w:t>
            </w:r>
            <w:r w:rsidRPr="00FC1299">
              <w:rPr>
                <w:sz w:val="28"/>
                <w:szCs w:val="28"/>
                <w:lang w:val="uk-UA"/>
              </w:rPr>
              <w:t xml:space="preserve">загальні принципи організації місцевого самоврядування в частині </w:t>
            </w:r>
            <w:r>
              <w:rPr>
                <w:sz w:val="28"/>
                <w:szCs w:val="28"/>
                <w:lang w:val="uk-UA"/>
              </w:rPr>
              <w:t xml:space="preserve">переліку </w:t>
            </w:r>
            <w:r w:rsidRPr="00FC1299">
              <w:rPr>
                <w:sz w:val="28"/>
                <w:szCs w:val="28"/>
                <w:lang w:val="uk-UA"/>
              </w:rPr>
              <w:t>функцій місцевого самоврядування та ст. 32 словами: «національно-патріотичного виховання»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3F703F">
            <w:pPr>
              <w:jc w:val="both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sz w:val="28"/>
                <w:szCs w:val="28"/>
                <w:lang w:val="uk-UA"/>
              </w:rPr>
              <w:t xml:space="preserve">ІІ квартал </w:t>
            </w:r>
          </w:p>
          <w:p w:rsidR="001731BF" w:rsidRPr="00FC1299" w:rsidRDefault="001731BF" w:rsidP="003F70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5617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МОН, </w:t>
            </w:r>
            <w:r w:rsidR="008C4AFA">
              <w:rPr>
                <w:sz w:val="28"/>
                <w:szCs w:val="28"/>
                <w:lang w:val="uk-UA"/>
              </w:rPr>
              <w:t xml:space="preserve"> НАПН, </w:t>
            </w:r>
            <w:r w:rsidR="00561778">
              <w:rPr>
                <w:sz w:val="28"/>
                <w:szCs w:val="28"/>
                <w:lang w:val="uk-UA"/>
              </w:rPr>
              <w:t xml:space="preserve">із </w:t>
            </w:r>
            <w:r w:rsidR="00561778">
              <w:rPr>
                <w:sz w:val="28"/>
                <w:szCs w:val="28"/>
                <w:lang w:val="uk-UA"/>
              </w:rPr>
              <w:lastRenderedPageBreak/>
              <w:t>залученням зацікавлених органів управління державної влади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9C51FE">
            <w:pPr>
              <w:rPr>
                <w:strike/>
                <w:sz w:val="28"/>
                <w:szCs w:val="28"/>
                <w:lang w:val="uk-UA"/>
              </w:rPr>
            </w:pPr>
          </w:p>
          <w:p w:rsidR="001731BF" w:rsidRPr="009C51FE" w:rsidRDefault="001731BF" w:rsidP="009C51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1.7.</w:t>
            </w:r>
          </w:p>
        </w:tc>
        <w:tc>
          <w:tcPr>
            <w:tcW w:w="8982" w:type="dxa"/>
            <w:shd w:val="clear" w:color="auto" w:fill="auto"/>
          </w:tcPr>
          <w:p w:rsidR="001731BF" w:rsidRPr="007A2E3C" w:rsidRDefault="001731BF" w:rsidP="008E6AF6">
            <w:pPr>
              <w:pStyle w:val="2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Звернутися</w:t>
            </w:r>
            <w:r w:rsidRPr="007A2E3C">
              <w:rPr>
                <w:b w:val="0"/>
                <w:sz w:val="28"/>
                <w:szCs w:val="28"/>
                <w:lang w:val="uk-UA"/>
              </w:rPr>
              <w:t xml:space="preserve"> в Комітет  з питань культури і духовності Верховної Ради України </w:t>
            </w:r>
            <w:r>
              <w:rPr>
                <w:b w:val="0"/>
                <w:sz w:val="28"/>
                <w:szCs w:val="28"/>
                <w:lang w:val="uk-UA"/>
              </w:rPr>
              <w:t xml:space="preserve">щодо  своєчасного прийняття ВРУ нормативного акту </w:t>
            </w:r>
            <w:r w:rsidRPr="007A2E3C">
              <w:rPr>
                <w:b w:val="0"/>
                <w:sz w:val="28"/>
                <w:szCs w:val="28"/>
                <w:lang w:val="uk-UA"/>
              </w:rPr>
              <w:t>п</w:t>
            </w:r>
            <w:r w:rsidRPr="007A2E3C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ро відзначення пам’ятних дат і ювілеїв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зокрема не пізніше  як за 3місяці до початку нового року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C51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Pr="00D04906" w:rsidRDefault="001731BF" w:rsidP="009C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9C51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  <w:p w:rsidR="001731BF" w:rsidRPr="007A2E3C" w:rsidRDefault="008C4AFA" w:rsidP="009C51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Default="001E1000" w:rsidP="00941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ВЗАЄМОДІЯ ЦЕНТРАЛЬНИХ ОРГАНІВ ВИКОНАВЧОЇ ВЛАДИ, УСТАНОВ І ОРГАНІЗАЦІЙ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941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8982" w:type="dxa"/>
            <w:shd w:val="clear" w:color="auto" w:fill="auto"/>
          </w:tcPr>
          <w:p w:rsidR="001731BF" w:rsidRPr="0052442B" w:rsidRDefault="001731BF" w:rsidP="00941C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</w:t>
            </w:r>
            <w:r w:rsidRPr="00186969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186969">
              <w:rPr>
                <w:sz w:val="28"/>
                <w:szCs w:val="28"/>
              </w:rPr>
              <w:t xml:space="preserve"> з національно-патріотичного  виховання </w:t>
            </w:r>
            <w:r>
              <w:rPr>
                <w:sz w:val="28"/>
                <w:szCs w:val="28"/>
              </w:rPr>
              <w:t xml:space="preserve"> при МОН України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41C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Default="001731BF" w:rsidP="00941C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941C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941CC7" w:rsidRDefault="001731BF" w:rsidP="00723C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A701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</w:t>
            </w:r>
            <w:r w:rsidRPr="0052442B">
              <w:rPr>
                <w:sz w:val="28"/>
                <w:szCs w:val="28"/>
              </w:rPr>
              <w:t>Центр національно-патріотичного виховання дітей та молоді</w:t>
            </w:r>
            <w:r>
              <w:rPr>
                <w:sz w:val="28"/>
                <w:szCs w:val="28"/>
                <w:lang w:val="uk-UA"/>
              </w:rPr>
              <w:t xml:space="preserve"> на базі Українського державного центру туризму і краєзнавства учнівської молоді з метою централізації </w:t>
            </w:r>
            <w:r>
              <w:rPr>
                <w:sz w:val="28"/>
                <w:szCs w:val="28"/>
              </w:rPr>
              <w:t>процес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52442B">
              <w:rPr>
                <w:sz w:val="28"/>
                <w:szCs w:val="28"/>
              </w:rPr>
              <w:t xml:space="preserve"> </w:t>
            </w:r>
            <w:r w:rsidRPr="0052442B">
              <w:rPr>
                <w:sz w:val="28"/>
                <w:szCs w:val="28"/>
                <w:lang w:val="uk-UA"/>
              </w:rPr>
              <w:t>національно-</w:t>
            </w:r>
            <w:r w:rsidRPr="0052442B">
              <w:rPr>
                <w:sz w:val="28"/>
                <w:szCs w:val="28"/>
              </w:rPr>
              <w:t>патріотичного виховання в системі освіти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104D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Default="001731BF" w:rsidP="00104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B37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5F12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52442B" w:rsidRDefault="001731BF" w:rsidP="005F12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створенню Міжвідомчої Ради з питань національно-патріотичного виховання при Кабінеті міністрів України 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5F12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квартал</w:t>
            </w:r>
          </w:p>
          <w:p w:rsidR="001731BF" w:rsidRDefault="001731BF" w:rsidP="005F12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5F12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6454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645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Сприяти створенню Рад з питань національно-патріотичного виховання  в обласних центрах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6454BB">
            <w:pPr>
              <w:jc w:val="center"/>
              <w:rPr>
                <w:sz w:val="28"/>
                <w:szCs w:val="28"/>
                <w:lang w:val="uk-UA"/>
              </w:rPr>
            </w:pPr>
            <w:r w:rsidRPr="00773977">
              <w:rPr>
                <w:sz w:val="28"/>
                <w:szCs w:val="28"/>
                <w:lang w:val="uk-UA"/>
              </w:rPr>
              <w:t>ІV квартал</w:t>
            </w:r>
          </w:p>
          <w:p w:rsidR="001731BF" w:rsidRDefault="001731BF" w:rsidP="006454BB">
            <w:pPr>
              <w:jc w:val="center"/>
              <w:rPr>
                <w:sz w:val="28"/>
                <w:szCs w:val="28"/>
                <w:lang w:val="uk-UA"/>
              </w:rPr>
            </w:pPr>
            <w:r w:rsidRPr="00773977">
              <w:rPr>
                <w:sz w:val="28"/>
                <w:szCs w:val="28"/>
                <w:lang w:val="uk-UA"/>
              </w:rPr>
              <w:t>2015</w:t>
            </w:r>
            <w:r w:rsidRPr="005244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645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6454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2429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інвентаризацію та налагодити облік всіх позашкільних навчальних закладів незалежно від підпорядкування, типу та форми власності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6454BB">
            <w:pPr>
              <w:jc w:val="center"/>
              <w:rPr>
                <w:sz w:val="28"/>
                <w:szCs w:val="28"/>
                <w:lang w:val="uk-UA"/>
              </w:rPr>
            </w:pPr>
            <w:r w:rsidRPr="00773977">
              <w:rPr>
                <w:sz w:val="28"/>
                <w:szCs w:val="28"/>
                <w:lang w:val="uk-UA"/>
              </w:rPr>
              <w:t>ІV квартал</w:t>
            </w:r>
          </w:p>
          <w:p w:rsidR="001731BF" w:rsidRDefault="001731BF" w:rsidP="006454BB">
            <w:pPr>
              <w:jc w:val="center"/>
              <w:rPr>
                <w:sz w:val="28"/>
                <w:szCs w:val="28"/>
                <w:lang w:val="uk-UA"/>
              </w:rPr>
            </w:pPr>
            <w:r w:rsidRPr="00773977">
              <w:rPr>
                <w:sz w:val="28"/>
                <w:szCs w:val="28"/>
                <w:lang w:val="uk-UA"/>
              </w:rPr>
              <w:t>2015</w:t>
            </w:r>
            <w:r w:rsidRPr="005244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645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</w:t>
            </w:r>
            <w:r w:rsidR="00561778">
              <w:rPr>
                <w:sz w:val="28"/>
                <w:szCs w:val="28"/>
                <w:lang w:val="uk-UA"/>
              </w:rPr>
              <w:t xml:space="preserve"> із залученням</w:t>
            </w:r>
            <w:r w:rsidR="00561778" w:rsidRPr="00574C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Мінмолодьспорт</w:t>
            </w:r>
            <w:r w:rsidR="0056177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E6AF6">
              <w:rPr>
                <w:sz w:val="28"/>
                <w:szCs w:val="28"/>
                <w:lang w:val="uk-UA"/>
              </w:rPr>
              <w:t xml:space="preserve">МВС, </w:t>
            </w:r>
            <w:r>
              <w:rPr>
                <w:sz w:val="28"/>
                <w:szCs w:val="28"/>
                <w:lang w:val="uk-UA"/>
              </w:rPr>
              <w:t>Мінкультури,</w:t>
            </w:r>
            <w:r w:rsidR="008E6AF6">
              <w:rPr>
                <w:sz w:val="28"/>
                <w:szCs w:val="28"/>
                <w:lang w:val="uk-UA"/>
              </w:rPr>
              <w:t xml:space="preserve"> ДСНС</w:t>
            </w:r>
          </w:p>
          <w:p w:rsidR="001731BF" w:rsidRDefault="001731BF" w:rsidP="002429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</w:t>
            </w:r>
            <w:r w:rsidR="0056177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оцполітики, Міноборони, Держприкордонслужб</w:t>
            </w:r>
            <w:r w:rsidR="00242905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6454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645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Підтримати ініціативу молодіжних організацій і у співпраці з ними реалізувати проект реформування мережі позашкільних установ  «Центри громадянської освіти»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645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5617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</w:t>
            </w:r>
            <w:r w:rsidR="00561778">
              <w:rPr>
                <w:sz w:val="28"/>
                <w:szCs w:val="28"/>
                <w:lang w:val="uk-UA"/>
              </w:rPr>
              <w:t xml:space="preserve"> із залученням   </w:t>
            </w:r>
            <w:r>
              <w:rPr>
                <w:sz w:val="28"/>
                <w:szCs w:val="28"/>
                <w:lang w:val="uk-UA"/>
              </w:rPr>
              <w:t>Мінмолодьспорт</w:t>
            </w:r>
            <w:r w:rsidR="00561778">
              <w:rPr>
                <w:sz w:val="28"/>
                <w:szCs w:val="28"/>
                <w:lang w:val="uk-UA"/>
              </w:rPr>
              <w:t>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en-US"/>
              </w:rPr>
              <w:t>7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100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Систематично проводити </w:t>
            </w:r>
            <w:r w:rsidRPr="00FC1299">
              <w:rPr>
                <w:sz w:val="28"/>
                <w:szCs w:val="28"/>
                <w:lang w:val="uk-UA"/>
              </w:rPr>
              <w:t>конф</w:t>
            </w:r>
            <w:r>
              <w:rPr>
                <w:sz w:val="28"/>
                <w:szCs w:val="28"/>
                <w:lang w:val="uk-UA"/>
              </w:rPr>
              <w:t>еренції, семінари, круглі столи тощо</w:t>
            </w:r>
            <w:r w:rsidRPr="00FC1299">
              <w:rPr>
                <w:sz w:val="28"/>
                <w:szCs w:val="28"/>
                <w:lang w:val="uk-UA"/>
              </w:rPr>
              <w:t>, присвячені особам,</w:t>
            </w:r>
            <w:r>
              <w:rPr>
                <w:sz w:val="28"/>
                <w:szCs w:val="28"/>
                <w:lang w:val="uk-UA"/>
              </w:rPr>
              <w:t xml:space="preserve"> фактам і подіям, зазначеним у Законі</w:t>
            </w:r>
            <w:r w:rsidRPr="00FC1299">
              <w:rPr>
                <w:sz w:val="28"/>
                <w:szCs w:val="28"/>
                <w:lang w:val="uk-UA"/>
              </w:rPr>
              <w:t xml:space="preserve"> України «Про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засудження комуністичного і націонал-соціалістичного (нацистського) тоталітарних режимів в Україні та заборону пропаганди їх символіки» (№ 2558 від 9 квітня 2015 року) для кожної категорії педагогічних працівників з урахуванням специфіки їхньої професійної діяльності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AB37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Постійно </w:t>
            </w:r>
            <w:r w:rsidRPr="00FC129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24290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 w:rsidR="00561778">
              <w:rPr>
                <w:sz w:val="28"/>
                <w:szCs w:val="28"/>
                <w:lang w:val="uk-UA"/>
              </w:rPr>
              <w:t xml:space="preserve">НАПН, із залученням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Мінкультури, Міноборони, Мінмолодьспорт</w:t>
            </w:r>
            <w:r w:rsidR="0056177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, МВС, НАН, УІНП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Pr="00550704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СТВОРЕННЯ СОЦІАЛЬНО-ПЕДАГОГІЧНИХ УМОВ ДЛЯ РЕАЛІЗАЦІЇ НАЦІОНАЛЬНО-ПАТРІОТИЧНОГО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AB3725">
            <w:pPr>
              <w:jc w:val="both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Популяризувати </w:t>
            </w:r>
            <w:r>
              <w:rPr>
                <w:sz w:val="28"/>
                <w:szCs w:val="28"/>
                <w:lang w:val="uk-UA"/>
              </w:rPr>
              <w:t xml:space="preserve">на конференціях, круглих столах </w:t>
            </w:r>
            <w:r w:rsidRPr="00FC1299">
              <w:rPr>
                <w:sz w:val="28"/>
                <w:szCs w:val="28"/>
                <w:lang w:val="uk-UA"/>
              </w:rPr>
              <w:t xml:space="preserve">і широко висвітлювати у друкованих </w:t>
            </w:r>
            <w:r>
              <w:rPr>
                <w:sz w:val="28"/>
                <w:szCs w:val="28"/>
                <w:lang w:val="uk-UA"/>
              </w:rPr>
              <w:t>засобах</w:t>
            </w:r>
            <w:r w:rsidRPr="00FC1299">
              <w:rPr>
                <w:sz w:val="28"/>
                <w:szCs w:val="28"/>
                <w:lang w:val="uk-UA"/>
              </w:rPr>
              <w:t>, навчально-методичній літературі, особливо у підручниках з історії</w:t>
            </w:r>
            <w:r>
              <w:rPr>
                <w:sz w:val="28"/>
                <w:szCs w:val="28"/>
                <w:lang w:val="uk-UA"/>
              </w:rPr>
              <w:t xml:space="preserve"> для усіх рівнів освіти, </w:t>
            </w:r>
            <w:r w:rsidRPr="00FC1299">
              <w:rPr>
                <w:sz w:val="28"/>
                <w:szCs w:val="28"/>
                <w:lang w:val="uk-UA"/>
              </w:rPr>
              <w:t xml:space="preserve">факти і події, що свідчать про колективну й індивідуальну боротьбу за незалежність України у ХХ столітті, перелічених у </w:t>
            </w:r>
            <w:r>
              <w:rPr>
                <w:sz w:val="28"/>
                <w:szCs w:val="28"/>
                <w:lang w:val="uk-UA"/>
              </w:rPr>
              <w:t>Законі</w:t>
            </w:r>
            <w:r w:rsidRPr="00FC1299">
              <w:rPr>
                <w:sz w:val="28"/>
                <w:szCs w:val="28"/>
                <w:lang w:val="uk-UA"/>
              </w:rPr>
              <w:t xml:space="preserve"> України «Про правовий статус та вшанування пам’яті борців за незалежність України у ХХ столітті» (№ 25-38-1 від 7.04.2015 р.)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AB37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56177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 w:rsidR="00561778" w:rsidRPr="00FC1299">
              <w:rPr>
                <w:sz w:val="28"/>
                <w:szCs w:val="28"/>
                <w:lang w:val="uk-UA"/>
              </w:rPr>
              <w:t>НАПН</w:t>
            </w:r>
            <w:r w:rsidR="00561778">
              <w:rPr>
                <w:sz w:val="28"/>
                <w:szCs w:val="28"/>
                <w:lang w:val="uk-UA"/>
              </w:rPr>
              <w:t xml:space="preserve">, ВНЗ, </w:t>
            </w:r>
            <w:r>
              <w:rPr>
                <w:sz w:val="28"/>
                <w:szCs w:val="28"/>
                <w:lang w:val="uk-UA"/>
              </w:rPr>
              <w:t>о</w:t>
            </w:r>
            <w:r w:rsidRPr="00FC1299">
              <w:rPr>
                <w:sz w:val="28"/>
                <w:szCs w:val="28"/>
                <w:lang w:val="uk-UA"/>
              </w:rPr>
              <w:t xml:space="preserve">бласні </w:t>
            </w:r>
            <w:r>
              <w:rPr>
                <w:sz w:val="28"/>
                <w:szCs w:val="28"/>
                <w:lang w:val="uk-UA"/>
              </w:rPr>
              <w:t>управління освіти, районні та міські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відділи освіти, </w:t>
            </w:r>
            <w:r w:rsidR="00561778">
              <w:rPr>
                <w:sz w:val="28"/>
                <w:szCs w:val="28"/>
                <w:lang w:val="uk-UA"/>
              </w:rPr>
              <w:t xml:space="preserve">із залученням </w:t>
            </w:r>
            <w:r w:rsidR="00561778"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обласн</w:t>
            </w:r>
            <w:r w:rsidR="00561778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та Київськ</w:t>
            </w:r>
            <w:r w:rsidR="00561778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міськ</w:t>
            </w:r>
            <w:r w:rsidR="00561778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державн</w:t>
            </w:r>
            <w:r w:rsidR="00561778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адміністрації</w:t>
            </w:r>
            <w:r w:rsidR="005617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виконання </w:t>
            </w:r>
            <w:r w:rsidRPr="00FC1299">
              <w:rPr>
                <w:sz w:val="28"/>
                <w:szCs w:val="28"/>
                <w:lang w:val="uk-UA"/>
              </w:rPr>
              <w:t>Закону України «Про засудження комуністичного і націонал-соціалістичного (нацистського) тоталітарних режимів в Україні та заборону пропаганди їх символіки» (№ 2558 від 6 квітня 2015 р.) розробити нові та удосконалити відповідно до ідеології їх засудження діючі програми, навчальні посібники, підручники з питань історії у розділах, що розкривають комуністичні та націонал-соціалістичний (нацистський) тоталітарні режими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242905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A202E">
              <w:rPr>
                <w:sz w:val="28"/>
                <w:szCs w:val="28"/>
                <w:lang w:val="uk-UA"/>
              </w:rPr>
              <w:t xml:space="preserve">із залученням </w:t>
            </w:r>
            <w:r>
              <w:rPr>
                <w:sz w:val="28"/>
                <w:szCs w:val="28"/>
                <w:lang w:val="uk-UA"/>
              </w:rPr>
              <w:t>УІНП та НАН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4A6B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Внести до змісту загальної середньої освіти предмет «громадянська освіта», що найповніше відповідає завданням національно-патріотичного виховання дітей і молоді, поєднує політико-правову, історико-патріотичну, екологічну, культурологічну проблематику</w:t>
            </w:r>
          </w:p>
          <w:p w:rsidR="001731BF" w:rsidRPr="00FC1299" w:rsidRDefault="001731BF" w:rsidP="004A6B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8E6AF6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 Інститут модернізації змісту освіти, НАПН, Інститут педагогіки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1299">
              <w:rPr>
                <w:sz w:val="28"/>
                <w:szCs w:val="28"/>
                <w:lang w:val="uk-UA"/>
              </w:rPr>
              <w:t>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Організувати громадське обговорення результатів всеукраїнського медіаосвітнього експерименту та розпочати масове впровадження медіаосвіти в загальноосвітніх навчальних закладах, всебічно використовуючи її можливості для підвищення рівня медійної та інформаційної грамотності, патріотичної свідомості та критичного мислення учнівської молоді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НАПН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AB3725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sz w:val="28"/>
                <w:szCs w:val="28"/>
                <w:lang w:val="uk-UA"/>
              </w:rPr>
              <w:t>5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BC064C" w:rsidRDefault="001731BF" w:rsidP="005F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 xml:space="preserve">роводити </w:t>
            </w:r>
            <w:r>
              <w:rPr>
                <w:sz w:val="28"/>
                <w:szCs w:val="28"/>
                <w:lang w:val="uk-UA"/>
              </w:rPr>
              <w:t xml:space="preserve">науково-дослідницьку та </w:t>
            </w:r>
            <w:r w:rsidRPr="00FC1299">
              <w:rPr>
                <w:sz w:val="28"/>
                <w:szCs w:val="28"/>
                <w:lang w:val="uk-UA"/>
              </w:rPr>
              <w:t>освітньо-просвітницьку роботу, яка передбачає відновлення історичної пам’яті про тривалі державницькі традиції України (Київська Русь, Велике князівство Литовське, Військо Запорізьке, Гетьманщина, діяльність Українських урядів 1917-1921 років, інші визвольні проекти)</w:t>
            </w:r>
            <w:r>
              <w:rPr>
                <w:sz w:val="28"/>
                <w:szCs w:val="28"/>
                <w:lang w:val="uk-UA"/>
              </w:rPr>
              <w:t>, включно з проведенням фотовиставок, організацією музейних експозицій, проведенням дискусій, круглих столів із застосуванням регіональних традицій, свідчень усної історії національно-визвольної боротьби українського народу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395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п</w:t>
            </w:r>
            <w:r w:rsidRPr="00FC1299">
              <w:rPr>
                <w:sz w:val="28"/>
                <w:szCs w:val="28"/>
                <w:lang w:val="uk-UA"/>
              </w:rPr>
              <w:t>ров</w:t>
            </w:r>
            <w:r>
              <w:rPr>
                <w:sz w:val="28"/>
                <w:szCs w:val="28"/>
                <w:lang w:val="uk-UA"/>
              </w:rPr>
              <w:t>едення тижнів</w:t>
            </w:r>
            <w:r w:rsidRPr="00FC1299">
              <w:rPr>
                <w:sz w:val="28"/>
                <w:szCs w:val="28"/>
                <w:lang w:val="uk-UA"/>
              </w:rPr>
              <w:t xml:space="preserve"> правової освіти та національно-патріотичного виховання, спрямован</w:t>
            </w:r>
            <w:r>
              <w:rPr>
                <w:sz w:val="28"/>
                <w:szCs w:val="28"/>
                <w:lang w:val="uk-UA"/>
              </w:rPr>
              <w:t xml:space="preserve">их </w:t>
            </w:r>
            <w:r w:rsidRPr="00FC1299">
              <w:rPr>
                <w:sz w:val="28"/>
                <w:szCs w:val="28"/>
                <w:lang w:val="uk-UA"/>
              </w:rPr>
              <w:t>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</w:t>
            </w:r>
            <w:r>
              <w:rPr>
                <w:sz w:val="28"/>
                <w:szCs w:val="28"/>
                <w:lang w:val="uk-UA"/>
              </w:rPr>
              <w:t xml:space="preserve"> із застосуванням рекомендацій Українського інституту національної пам</w:t>
            </w:r>
            <w:r w:rsidRPr="00BC064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яті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 xml:space="preserve">НАПН, </w:t>
            </w:r>
            <w:r w:rsidR="00646A5B">
              <w:rPr>
                <w:sz w:val="28"/>
                <w:szCs w:val="28"/>
                <w:lang w:val="uk-UA"/>
              </w:rPr>
              <w:t xml:space="preserve">із залученням  </w:t>
            </w:r>
            <w:r w:rsidR="00646A5B"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обласн</w:t>
            </w:r>
            <w:r w:rsidR="00646A5B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та Київськ</w:t>
            </w:r>
            <w:r w:rsidR="00646A5B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міськ</w:t>
            </w:r>
            <w:r w:rsidR="00646A5B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державн</w:t>
            </w:r>
            <w:r w:rsidR="00646A5B">
              <w:rPr>
                <w:sz w:val="28"/>
                <w:szCs w:val="28"/>
                <w:lang w:val="uk-UA"/>
              </w:rPr>
              <w:t xml:space="preserve">их </w:t>
            </w:r>
            <w:r>
              <w:rPr>
                <w:sz w:val="28"/>
                <w:szCs w:val="28"/>
                <w:lang w:val="uk-UA"/>
              </w:rPr>
              <w:t xml:space="preserve"> адміністраці</w:t>
            </w:r>
            <w:r w:rsidR="00646A5B">
              <w:rPr>
                <w:sz w:val="28"/>
                <w:szCs w:val="28"/>
                <w:lang w:val="uk-UA"/>
              </w:rPr>
              <w:t>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BC06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BC0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всеукраїнську нараду осіб, відповідальних за патріотичне виховання в обласних управліннях та районних, міських відділах  освіти на тему «Шляхи вдосконалення патріотичного виховання в умовах декомунізації та ліквідації наслідків тоталітаризму»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BC06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2016 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BC0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3.8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Проводити у освітніх закладах спеціальні уроки, конкурси, фестивалі з відзначення Дня української писемності та мови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>орічно</w:t>
            </w:r>
          </w:p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листопада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74CCF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46A5B">
              <w:rPr>
                <w:sz w:val="28"/>
                <w:szCs w:val="28"/>
                <w:lang w:val="uk-UA"/>
              </w:rPr>
              <w:t xml:space="preserve">із залученням  </w:t>
            </w:r>
            <w:r w:rsidR="00646A5B" w:rsidRPr="00FC1299">
              <w:rPr>
                <w:sz w:val="28"/>
                <w:szCs w:val="28"/>
                <w:lang w:val="uk-UA"/>
              </w:rPr>
              <w:t xml:space="preserve"> </w:t>
            </w:r>
            <w:r w:rsidR="00646A5B">
              <w:rPr>
                <w:sz w:val="28"/>
                <w:szCs w:val="28"/>
                <w:lang w:val="uk-UA"/>
              </w:rPr>
              <w:t>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3.9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«День знань» провести </w:t>
            </w:r>
            <w:r w:rsidRPr="00FC1299">
              <w:rPr>
                <w:sz w:val="28"/>
                <w:szCs w:val="28"/>
                <w:lang w:val="uk-UA"/>
              </w:rPr>
              <w:t>лекції, бесіди, виховні заходи з метою утвердження у свідомості молоді переконань про єдність і соборність України (Сходу і Заходу)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вересня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74CCF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</w:t>
            </w:r>
            <w:r>
              <w:rPr>
                <w:sz w:val="28"/>
                <w:szCs w:val="28"/>
                <w:lang w:val="uk-UA"/>
              </w:rPr>
              <w:t xml:space="preserve"> НАПН, УІНП, </w:t>
            </w:r>
            <w:r w:rsidR="00646A5B">
              <w:rPr>
                <w:sz w:val="28"/>
                <w:szCs w:val="28"/>
                <w:lang w:val="uk-UA"/>
              </w:rPr>
              <w:t xml:space="preserve">із залученням   обласних </w:t>
            </w:r>
            <w:r w:rsidR="008E6AF6">
              <w:rPr>
                <w:sz w:val="28"/>
                <w:szCs w:val="28"/>
                <w:lang w:val="uk-UA"/>
              </w:rPr>
              <w:t xml:space="preserve">та Київської міської державних </w:t>
            </w:r>
            <w:r w:rsidR="00646A5B">
              <w:rPr>
                <w:sz w:val="28"/>
                <w:szCs w:val="28"/>
                <w:lang w:val="uk-UA"/>
              </w:rPr>
              <w:t>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1731BF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3.1</w:t>
            </w:r>
            <w:r>
              <w:rPr>
                <w:sz w:val="28"/>
                <w:szCs w:val="28"/>
                <w:lang w:val="uk-UA"/>
              </w:rPr>
              <w:t>0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Започаткувати Всеукраїнський місячник  у рамках проведення міжнародного місячника шкільної бібліотеки «Виховуємо громадянина – патріота України»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 xml:space="preserve">орічно з 2015 р.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8E6A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  <w:r w:rsidRPr="00FC1299">
              <w:rPr>
                <w:sz w:val="28"/>
                <w:szCs w:val="28"/>
                <w:lang w:val="uk-UA"/>
              </w:rPr>
              <w:t>НАПН, ДНПБ України і</w:t>
            </w:r>
            <w:r>
              <w:rPr>
                <w:sz w:val="28"/>
                <w:szCs w:val="28"/>
                <w:lang w:val="uk-UA"/>
              </w:rPr>
              <w:t xml:space="preserve">м. В.О. </w:t>
            </w:r>
            <w:r w:rsidRPr="00FC1299">
              <w:rPr>
                <w:sz w:val="28"/>
                <w:szCs w:val="28"/>
                <w:lang w:val="uk-UA"/>
              </w:rPr>
              <w:t>Сухомлинського,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1731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3.11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Комплектувати фонди бібліотек освітньо-виховних закладів літературою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спрямованою на  національно-патріотичне виховання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</w:p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ДНПБ України ім. В.О. </w:t>
            </w:r>
            <w:r w:rsidRPr="00FC1299">
              <w:rPr>
                <w:sz w:val="28"/>
                <w:szCs w:val="28"/>
                <w:lang w:val="uk-UA"/>
              </w:rPr>
              <w:t>Сухомлинського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1731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3.12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Залучати дітей, учнів, студентів та педагогічні колективи до пошуку, охорони, збереження народної культурної спадщини України </w:t>
            </w:r>
            <w:r>
              <w:rPr>
                <w:sz w:val="28"/>
                <w:szCs w:val="28"/>
                <w:lang w:val="uk-UA"/>
              </w:rPr>
              <w:t>(пісні, легенди, перекази тощо)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646A5B" w:rsidP="00F74C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модернізації змісту освіти,  із залученням   обласних та Київської міської держав</w:t>
            </w:r>
            <w:r w:rsidR="00193ED6">
              <w:rPr>
                <w:sz w:val="28"/>
                <w:szCs w:val="28"/>
                <w:lang w:val="uk-UA"/>
              </w:rPr>
              <w:t xml:space="preserve">них </w:t>
            </w:r>
            <w:r>
              <w:rPr>
                <w:sz w:val="28"/>
                <w:szCs w:val="28"/>
                <w:lang w:val="uk-UA"/>
              </w:rPr>
              <w:t>адміністрацій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Pr="00344CD2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ЗМІСТ І ФОРМИ НАЦІОНАЛЬНО-ПАТРІОТИЧНОГО ВИХОВАННЯ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Pr="00344CD2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Дошкільна освіта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4.1.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та апробув</w:t>
            </w:r>
            <w:r>
              <w:rPr>
                <w:sz w:val="28"/>
                <w:szCs w:val="28"/>
                <w:lang w:val="uk-UA"/>
              </w:rPr>
              <w:t>ати парціальну</w:t>
            </w:r>
            <w:r w:rsidRPr="00FC1299">
              <w:rPr>
                <w:sz w:val="28"/>
                <w:szCs w:val="28"/>
                <w:lang w:val="uk-UA"/>
              </w:rPr>
              <w:t xml:space="preserve"> програму «Україна – наша Батьківщина» для дітей старшого дошкільного віку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2015-2016</w:t>
            </w:r>
            <w:r w:rsidRPr="00FC1299">
              <w:rPr>
                <w:sz w:val="28"/>
                <w:szCs w:val="28"/>
                <w:lang w:val="uk-UA"/>
              </w:rPr>
              <w:t xml:space="preserve">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НАПН,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4.1.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методичні рекомендації з організації занять, сюжетно-рольових ігор, творчих конкурсів, сценаріїв свят з національно-патріотичної тематики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НАПН, </w:t>
            </w:r>
            <w:r w:rsidR="00646A5B">
              <w:rPr>
                <w:sz w:val="28"/>
                <w:szCs w:val="28"/>
                <w:lang w:val="uk-UA"/>
              </w:rPr>
              <w:t xml:space="preserve">Інститут модернізації змісту освіти,  із залученням   обласних та Київської міської державних  адміністрацій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4.1.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методичні рекомендації щодо залучення батьків до національно-патріотичного виховання дітей «Батьківська школа»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НАПН, </w:t>
            </w:r>
            <w:r w:rsidR="00646A5B">
              <w:rPr>
                <w:sz w:val="28"/>
                <w:szCs w:val="28"/>
                <w:lang w:val="uk-UA"/>
              </w:rPr>
              <w:t xml:space="preserve">із залученням   обласних </w:t>
            </w:r>
            <w:r w:rsidR="00193ED6">
              <w:rPr>
                <w:sz w:val="28"/>
                <w:szCs w:val="28"/>
                <w:lang w:val="uk-UA"/>
              </w:rPr>
              <w:t xml:space="preserve">та Київської міської державних </w:t>
            </w:r>
            <w:r w:rsidR="00646A5B">
              <w:rPr>
                <w:sz w:val="28"/>
                <w:szCs w:val="28"/>
                <w:lang w:val="uk-UA"/>
              </w:rPr>
              <w:t>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4.1.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тематичні плани роботи ДНЗ з організації національно-патріотичного виховання дошкільників за темами:</w:t>
            </w:r>
          </w:p>
          <w:p w:rsidR="001731BF" w:rsidRPr="00FC1299" w:rsidRDefault="001731BF" w:rsidP="00FC1299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моє ім’я;</w:t>
            </w:r>
          </w:p>
          <w:p w:rsidR="001731BF" w:rsidRPr="00FC1299" w:rsidRDefault="001731BF" w:rsidP="00FC1299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моя сім’я (сімейні традиції, сімейні реліквії, професії в моїй родині, світ родинних захоплень, сімейні обов’язки тощо);</w:t>
            </w:r>
          </w:p>
          <w:p w:rsidR="001731BF" w:rsidRPr="00FC1299" w:rsidRDefault="001731BF" w:rsidP="00FC1299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моє місто/село (пейзажі, символи, історичні, культурні і природні пам’ятки, народні промисли);</w:t>
            </w:r>
          </w:p>
          <w:p w:rsidR="001731BF" w:rsidRPr="00FC1299" w:rsidRDefault="001731BF" w:rsidP="00FC1299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моя країна (державні символи, столиця, державні свята;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національності, які живуть в Україні, їх національні костюми, пісні і танці, національні страви).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Щ</w:t>
            </w:r>
            <w:r w:rsidRPr="00FC1299">
              <w:rPr>
                <w:sz w:val="28"/>
                <w:szCs w:val="28"/>
                <w:lang w:val="uk-UA"/>
              </w:rPr>
              <w:t>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6C0FF7" w:rsidRDefault="001731BF" w:rsidP="00646A5B">
            <w:pPr>
              <w:rPr>
                <w:strike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646A5B">
              <w:rPr>
                <w:sz w:val="28"/>
                <w:szCs w:val="28"/>
                <w:lang w:val="uk-UA"/>
              </w:rPr>
              <w:t xml:space="preserve">Інститут модернізації змісту освіти, із залученням   обласних та Київської міської державних  адміністрацій; 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lastRenderedPageBreak/>
              <w:t>4.1.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Вве</w:t>
            </w:r>
            <w:r>
              <w:rPr>
                <w:sz w:val="28"/>
                <w:szCs w:val="28"/>
                <w:lang w:val="uk-UA"/>
              </w:rPr>
              <w:t>сти</w:t>
            </w:r>
            <w:r w:rsidRPr="00FC1299">
              <w:rPr>
                <w:sz w:val="28"/>
                <w:szCs w:val="28"/>
                <w:lang w:val="uk-UA"/>
              </w:rPr>
              <w:t xml:space="preserve"> до системи</w:t>
            </w:r>
            <w:r>
              <w:rPr>
                <w:sz w:val="28"/>
                <w:szCs w:val="28"/>
                <w:lang w:val="uk-UA"/>
              </w:rPr>
              <w:t xml:space="preserve"> дошкільного виховання (державних та недержавних установ) розвивальні технології та заняття</w:t>
            </w:r>
            <w:r w:rsidRPr="00FC1299">
              <w:rPr>
                <w:sz w:val="28"/>
                <w:szCs w:val="28"/>
                <w:lang w:val="uk-UA"/>
              </w:rPr>
              <w:t xml:space="preserve"> з формування у дитини моральних</w:t>
            </w:r>
            <w:r>
              <w:rPr>
                <w:sz w:val="28"/>
                <w:szCs w:val="28"/>
                <w:lang w:val="uk-UA"/>
              </w:rPr>
              <w:t xml:space="preserve"> уподобань і здійснення</w:t>
            </w:r>
            <w:r w:rsidRPr="00FC1299">
              <w:rPr>
                <w:sz w:val="28"/>
                <w:szCs w:val="28"/>
                <w:lang w:val="uk-UA"/>
              </w:rPr>
              <w:t xml:space="preserve"> вчинків, пов’язаних з патріотичною позицією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</w:t>
            </w:r>
          </w:p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Pr="00344CD2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Початкова школа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Переглянути усі навчальні програми поча</w:t>
            </w:r>
            <w:r>
              <w:rPr>
                <w:sz w:val="28"/>
                <w:szCs w:val="28"/>
                <w:lang w:val="uk-UA"/>
              </w:rPr>
              <w:t xml:space="preserve">ткової школи щодо розширення можливостей </w:t>
            </w:r>
            <w:r w:rsidRPr="00FC1299">
              <w:rPr>
                <w:sz w:val="28"/>
                <w:szCs w:val="28"/>
                <w:lang w:val="uk-UA"/>
              </w:rPr>
              <w:t>формування в учнів патріотичних почуттів, толерантного ставлення до інших на</w:t>
            </w:r>
            <w:r>
              <w:rPr>
                <w:sz w:val="28"/>
                <w:szCs w:val="28"/>
                <w:lang w:val="uk-UA"/>
              </w:rPr>
              <w:t>родів, які проживають в Україні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НАПН,</w:t>
            </w:r>
          </w:p>
          <w:p w:rsidR="001731BF" w:rsidRPr="00FC1299" w:rsidRDefault="001731BF" w:rsidP="00F74CCF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Інститут педагогіки</w:t>
            </w:r>
            <w:r>
              <w:rPr>
                <w:sz w:val="28"/>
                <w:szCs w:val="28"/>
                <w:lang w:val="uk-UA"/>
              </w:rPr>
              <w:t>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74CCF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</w:t>
            </w:r>
            <w:r>
              <w:rPr>
                <w:sz w:val="28"/>
                <w:szCs w:val="28"/>
                <w:lang w:val="uk-UA"/>
              </w:rPr>
              <w:t xml:space="preserve"> та здійснювати</w:t>
            </w:r>
            <w:r w:rsidRPr="00FC1299">
              <w:rPr>
                <w:sz w:val="28"/>
                <w:szCs w:val="28"/>
                <w:lang w:val="uk-UA"/>
              </w:rPr>
              <w:t xml:space="preserve">: </w:t>
            </w:r>
          </w:p>
          <w:p w:rsidR="001731BF" w:rsidRPr="00FC1299" w:rsidRDefault="001731BF" w:rsidP="00F021E8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творчі завдання з національно-патріотичної тематики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конкурси;</w:t>
            </w:r>
          </w:p>
          <w:p w:rsidR="001731BF" w:rsidRPr="00FC1299" w:rsidRDefault="001731BF" w:rsidP="00F021E8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тематичні виставки дитячої творчості; </w:t>
            </w:r>
          </w:p>
          <w:p w:rsidR="001731BF" w:rsidRPr="00FC1299" w:rsidRDefault="001731BF" w:rsidP="00F021E8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міні-проекти за участю батьків: світ професій, сімейні династії, захисники вітчизни у моїй родині;</w:t>
            </w:r>
          </w:p>
          <w:p w:rsidR="001731BF" w:rsidRPr="00FC1299" w:rsidRDefault="001731BF" w:rsidP="00F021E8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шкільні та родинні екологічні проекти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>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74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адміністрацій,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</w:t>
            </w:r>
            <w:r>
              <w:rPr>
                <w:sz w:val="28"/>
                <w:szCs w:val="28"/>
                <w:lang w:val="uk-UA"/>
              </w:rPr>
              <w:t>.3.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</w:t>
            </w:r>
            <w:r>
              <w:rPr>
                <w:sz w:val="28"/>
                <w:szCs w:val="28"/>
                <w:lang w:val="uk-UA"/>
              </w:rPr>
              <w:t xml:space="preserve"> методичні рекомендації</w:t>
            </w:r>
            <w:r w:rsidRPr="00FC1299">
              <w:rPr>
                <w:sz w:val="28"/>
                <w:szCs w:val="28"/>
                <w:lang w:val="uk-UA"/>
              </w:rPr>
              <w:t xml:space="preserve"> з національно-патріотичного виховання молодших школярів у позаурочній, позакласній і позашкільній роботі</w:t>
            </w:r>
            <w:r>
              <w:rPr>
                <w:sz w:val="28"/>
                <w:szCs w:val="28"/>
                <w:lang w:val="uk-UA"/>
              </w:rPr>
              <w:t>, передбачивши теми</w:t>
            </w:r>
            <w:r w:rsidRPr="00FC1299">
              <w:rPr>
                <w:sz w:val="28"/>
                <w:szCs w:val="28"/>
                <w:lang w:val="uk-UA"/>
              </w:rPr>
              <w:t>: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мій родовід;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моя сім’я в історії рідного міста/села;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моє місто/село в історії моєї країни;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національні традиції;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народні промисли;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національні герої;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моя Батьківщина – Україна (державні символи, державні свята):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Україна на карті світу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>орічно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НАПН, Інститут модернізації змісту освіти</w:t>
            </w:r>
          </w:p>
          <w:p w:rsidR="001731BF" w:rsidRPr="00C21EE4" w:rsidRDefault="001731BF" w:rsidP="00F021E8">
            <w:pPr>
              <w:rPr>
                <w:strike/>
                <w:sz w:val="28"/>
                <w:szCs w:val="28"/>
                <w:lang w:val="uk-UA"/>
              </w:rPr>
            </w:pP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Практикувати п</w:t>
            </w:r>
            <w:r w:rsidRPr="00FC1299">
              <w:rPr>
                <w:sz w:val="28"/>
                <w:szCs w:val="28"/>
                <w:lang w:val="uk-UA"/>
              </w:rPr>
              <w:t>рове</w:t>
            </w:r>
            <w:r>
              <w:rPr>
                <w:sz w:val="28"/>
                <w:szCs w:val="28"/>
                <w:lang w:val="uk-UA"/>
              </w:rPr>
              <w:t xml:space="preserve">дення виховних </w:t>
            </w:r>
            <w:r w:rsidRPr="00FC1299">
              <w:rPr>
                <w:sz w:val="28"/>
                <w:szCs w:val="28"/>
                <w:lang w:val="uk-UA"/>
              </w:rPr>
              <w:t>годин у формі:</w:t>
            </w:r>
          </w:p>
          <w:p w:rsidR="001731BF" w:rsidRPr="00FC1299" w:rsidRDefault="001731BF" w:rsidP="00F021E8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зустрічей з волонтерами, учасниками </w:t>
            </w:r>
            <w:r>
              <w:rPr>
                <w:sz w:val="28"/>
                <w:szCs w:val="28"/>
                <w:lang w:val="uk-UA"/>
              </w:rPr>
              <w:t>АТО</w:t>
            </w:r>
            <w:r w:rsidRPr="00FC1299">
              <w:rPr>
                <w:sz w:val="28"/>
                <w:szCs w:val="28"/>
                <w:lang w:val="uk-UA"/>
              </w:rPr>
              <w:t>;</w:t>
            </w:r>
          </w:p>
          <w:p w:rsidR="001731BF" w:rsidRPr="00FC1299" w:rsidRDefault="001731BF" w:rsidP="00F021E8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постановок українських народних та сучасних казок;</w:t>
            </w:r>
          </w:p>
          <w:p w:rsidR="001731BF" w:rsidRPr="00FC1299" w:rsidRDefault="001731BF" w:rsidP="00F021E8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майстер-класів за участю дітей та батьків з виготовлення сувенірів для бійців Української армії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646A5B" w:rsidP="00696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  обласних та Київської міської </w:t>
            </w:r>
            <w:r>
              <w:rPr>
                <w:sz w:val="28"/>
                <w:szCs w:val="28"/>
                <w:lang w:val="uk-UA"/>
              </w:rPr>
              <w:lastRenderedPageBreak/>
              <w:t>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lastRenderedPageBreak/>
              <w:t>4.2.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2F26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Впровадити виховні</w:t>
            </w:r>
            <w:r w:rsidRPr="00FC1299">
              <w:rPr>
                <w:sz w:val="28"/>
                <w:szCs w:val="28"/>
                <w:lang w:val="uk-UA"/>
              </w:rPr>
              <w:t xml:space="preserve"> проект</w:t>
            </w:r>
            <w:r>
              <w:rPr>
                <w:sz w:val="28"/>
                <w:szCs w:val="28"/>
                <w:lang w:val="uk-UA"/>
              </w:rPr>
              <w:t>и:</w:t>
            </w:r>
          </w:p>
          <w:p w:rsidR="001731BF" w:rsidRDefault="001731BF" w:rsidP="00BC7D8C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«Рідний край, де ми живем</w:t>
            </w:r>
            <w:r>
              <w:rPr>
                <w:sz w:val="28"/>
                <w:szCs w:val="28"/>
                <w:lang w:val="uk-UA"/>
              </w:rPr>
              <w:t>о</w:t>
            </w:r>
            <w:r w:rsidRPr="00FC1299">
              <w:rPr>
                <w:sz w:val="28"/>
                <w:szCs w:val="28"/>
                <w:lang w:val="uk-UA"/>
              </w:rPr>
              <w:t>, Україною зовем</w:t>
            </w:r>
            <w:r>
              <w:rPr>
                <w:sz w:val="28"/>
                <w:szCs w:val="28"/>
                <w:lang w:val="uk-UA"/>
              </w:rPr>
              <w:t>о</w:t>
            </w:r>
            <w:r w:rsidRPr="00FC1299">
              <w:rPr>
                <w:sz w:val="28"/>
                <w:szCs w:val="28"/>
                <w:lang w:val="uk-UA"/>
              </w:rPr>
              <w:t>» (літературно-музичні композиції за творами українських дитячих письменників і композиторів)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731BF" w:rsidRDefault="001731BF" w:rsidP="00BC7D8C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«Я і моя родина – казковий дивосвіт» (літературно-музичні композиції за творами українських дитячих письменників і композиторів)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731BF" w:rsidRPr="00FC1299" w:rsidRDefault="001731BF" w:rsidP="00BC7D8C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«Моя маленька батьківщина» (презентація виставки творчих робіт дітей та батьків за творами українських дитячих письменників)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2015 р. </w:t>
            </w: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2016 р. </w:t>
            </w: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ind w:left="-108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ДНПБ</w:t>
            </w:r>
            <w:r w:rsidR="00646A5B">
              <w:rPr>
                <w:sz w:val="28"/>
                <w:szCs w:val="28"/>
                <w:lang w:val="uk-UA"/>
              </w:rPr>
              <w:t xml:space="preserve"> України ім. В.О. Сухомлинського</w:t>
            </w:r>
            <w:r w:rsidRPr="00FC129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 із залученням   обласних та Київської міської державних  адміністрацій</w:t>
            </w:r>
          </w:p>
          <w:p w:rsidR="001731BF" w:rsidRPr="00C21EE4" w:rsidRDefault="001731BF" w:rsidP="0069614C">
            <w:pPr>
              <w:rPr>
                <w:strike/>
                <w:sz w:val="28"/>
                <w:szCs w:val="28"/>
                <w:lang w:val="uk-UA"/>
              </w:rPr>
            </w:pPr>
            <w:r w:rsidRPr="00C21EE4">
              <w:rPr>
                <w:strike/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конкурси</w:t>
            </w:r>
            <w:r w:rsidRPr="00FC1299">
              <w:rPr>
                <w:sz w:val="28"/>
                <w:szCs w:val="28"/>
                <w:lang w:val="uk-UA"/>
              </w:rPr>
              <w:t xml:space="preserve"> малюнків, оберегів, </w:t>
            </w:r>
            <w:r>
              <w:rPr>
                <w:sz w:val="28"/>
                <w:szCs w:val="28"/>
                <w:lang w:val="uk-UA"/>
              </w:rPr>
              <w:t xml:space="preserve">організовувати </w:t>
            </w:r>
            <w:r w:rsidRPr="00FC1299">
              <w:rPr>
                <w:sz w:val="28"/>
                <w:szCs w:val="28"/>
                <w:lang w:val="uk-UA"/>
              </w:rPr>
              <w:t>написання листів бійцям АТО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  <w:r w:rsidRPr="00CD404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Прищепл</w:t>
            </w:r>
            <w:r>
              <w:rPr>
                <w:sz w:val="28"/>
                <w:szCs w:val="28"/>
                <w:lang w:val="uk-UA"/>
              </w:rPr>
              <w:t xml:space="preserve">ювати любов </w:t>
            </w:r>
            <w:r w:rsidRPr="00FC1299">
              <w:rPr>
                <w:sz w:val="28"/>
                <w:szCs w:val="28"/>
                <w:lang w:val="uk-UA"/>
              </w:rPr>
              <w:t>до української мови через спеціально організовані уроки: «Свято рідної мови», «Мужай, прекрасна наша мово», «Шевченківське слово»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Використовувати </w:t>
            </w:r>
            <w:r w:rsidRPr="00FC1299">
              <w:rPr>
                <w:sz w:val="28"/>
                <w:szCs w:val="28"/>
                <w:lang w:val="uk-UA"/>
              </w:rPr>
              <w:t>на занятт</w:t>
            </w:r>
            <w:r>
              <w:rPr>
                <w:sz w:val="28"/>
                <w:szCs w:val="28"/>
                <w:lang w:val="uk-UA"/>
              </w:rPr>
              <w:t>ях фізичної культури українські народні іг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и, зокрема, </w:t>
            </w:r>
            <w:r w:rsidRPr="00FC1299">
              <w:rPr>
                <w:sz w:val="28"/>
                <w:szCs w:val="28"/>
                <w:lang w:val="uk-UA"/>
              </w:rPr>
              <w:t>«Високий дуб», «Чаклун», «Хлібчик» та ін.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  <w:r w:rsidR="00646A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 xml:space="preserve">, із залученням   обласних та Київської міської державних  </w:t>
            </w:r>
            <w:r w:rsidR="00646A5B">
              <w:rPr>
                <w:sz w:val="28"/>
                <w:szCs w:val="28"/>
                <w:lang w:val="uk-UA"/>
              </w:rPr>
              <w:lastRenderedPageBreak/>
              <w:t>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lastRenderedPageBreak/>
              <w:t>4.2.</w:t>
            </w: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</w:t>
            </w:r>
            <w:r w:rsidRPr="00FC1299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ити цикл</w:t>
            </w:r>
            <w:r w:rsidRPr="00FC1299">
              <w:rPr>
                <w:sz w:val="28"/>
                <w:szCs w:val="28"/>
                <w:lang w:val="uk-UA"/>
              </w:rPr>
              <w:t xml:space="preserve"> бесід, спрямованих на розкриття традицій української культури, ознайомлення дітей з фольклором (традиції, ігри та ін.)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256B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>НАПН, 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</w:t>
            </w:r>
            <w:r>
              <w:rPr>
                <w:sz w:val="28"/>
                <w:szCs w:val="28"/>
                <w:lang w:val="uk-UA"/>
              </w:rPr>
              <w:t>одити конкурси</w:t>
            </w:r>
            <w:r w:rsidRPr="00FC1299">
              <w:rPr>
                <w:sz w:val="28"/>
                <w:szCs w:val="28"/>
                <w:lang w:val="uk-UA"/>
              </w:rPr>
              <w:t xml:space="preserve"> дитячої зображувальної творчості «Слава українським військовим», «У світі немає кращої країни, ніж Україна»</w:t>
            </w:r>
            <w:r>
              <w:rPr>
                <w:sz w:val="28"/>
                <w:szCs w:val="28"/>
                <w:lang w:val="uk-UA"/>
              </w:rPr>
              <w:t>, «Планета дружби»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256B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>НАПН, 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Основна і старша школа, професійно-технічна освіта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CE30F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Внести уточнення</w:t>
            </w:r>
            <w:r>
              <w:rPr>
                <w:sz w:val="28"/>
                <w:szCs w:val="28"/>
                <w:lang w:val="uk-UA"/>
              </w:rPr>
              <w:t xml:space="preserve"> і доповнення </w:t>
            </w:r>
            <w:r w:rsidRPr="00FC1299">
              <w:rPr>
                <w:sz w:val="28"/>
                <w:szCs w:val="28"/>
                <w:lang w:val="uk-UA"/>
              </w:rPr>
              <w:t>до Державного стандарту базової і по</w:t>
            </w:r>
            <w:r>
              <w:rPr>
                <w:sz w:val="28"/>
                <w:szCs w:val="28"/>
                <w:lang w:val="uk-UA"/>
              </w:rPr>
              <w:t xml:space="preserve">вної загальної середньої освіти, </w:t>
            </w:r>
            <w:r w:rsidRPr="00FC1299">
              <w:rPr>
                <w:sz w:val="28"/>
                <w:szCs w:val="28"/>
                <w:lang w:val="uk-UA"/>
              </w:rPr>
              <w:t xml:space="preserve">змісту </w:t>
            </w:r>
            <w:r>
              <w:rPr>
                <w:sz w:val="28"/>
                <w:szCs w:val="28"/>
                <w:lang w:val="uk-UA"/>
              </w:rPr>
              <w:t xml:space="preserve">навчальних програм і підручників з усіх предметів з метою посилення їх національно-патріотичного виховного потенціалу, відображення ідей Законів України </w:t>
            </w:r>
            <w:r w:rsidRPr="00FC1299">
              <w:rPr>
                <w:sz w:val="28"/>
                <w:szCs w:val="28"/>
                <w:lang w:val="uk-UA"/>
              </w:rPr>
              <w:t>«Про засудження комуністичного і націонал-соціалістичного (нацистського) тоталітарних режимів в Україні та заборону пропаганди їх символіки»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1299">
              <w:rPr>
                <w:sz w:val="28"/>
                <w:szCs w:val="28"/>
                <w:lang w:val="uk-UA"/>
              </w:rPr>
              <w:t xml:space="preserve"> «Про правовий статус та вшанування пам’яті борців за незалежність України у ХХ столітті»</w:t>
            </w:r>
          </w:p>
        </w:tc>
        <w:tc>
          <w:tcPr>
            <w:tcW w:w="1933" w:type="dxa"/>
            <w:shd w:val="clear" w:color="auto" w:fill="auto"/>
          </w:tcPr>
          <w:p w:rsidR="001731BF" w:rsidRPr="00C21EE4" w:rsidRDefault="001731BF" w:rsidP="0069614C">
            <w:pPr>
              <w:jc w:val="center"/>
              <w:rPr>
                <w:sz w:val="28"/>
                <w:szCs w:val="28"/>
                <w:lang w:val="uk-UA"/>
              </w:rPr>
            </w:pPr>
            <w:r w:rsidRPr="0069614C"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  <w:r w:rsidRPr="00C21EE4">
              <w:rPr>
                <w:sz w:val="28"/>
                <w:szCs w:val="28"/>
                <w:lang w:val="uk-UA"/>
              </w:rPr>
              <w:t>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Інститут модернізації змісту освіти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НАПН, Інститут педагогіки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При формуванні типових навчальних планів </w:t>
            </w:r>
            <w:r>
              <w:rPr>
                <w:sz w:val="28"/>
                <w:szCs w:val="28"/>
                <w:lang w:val="uk-UA"/>
              </w:rPr>
              <w:t xml:space="preserve">передбачити збільшення </w:t>
            </w:r>
            <w:r w:rsidRPr="00FC1299">
              <w:rPr>
                <w:sz w:val="28"/>
                <w:szCs w:val="28"/>
                <w:lang w:val="uk-UA"/>
              </w:rPr>
              <w:t>кіл</w:t>
            </w:r>
            <w:r>
              <w:rPr>
                <w:sz w:val="28"/>
                <w:szCs w:val="28"/>
                <w:lang w:val="uk-UA"/>
              </w:rPr>
              <w:t>ькості</w:t>
            </w:r>
            <w:r w:rsidRPr="00FC1299">
              <w:rPr>
                <w:sz w:val="28"/>
                <w:szCs w:val="28"/>
                <w:lang w:val="uk-UA"/>
              </w:rPr>
              <w:t xml:space="preserve"> годин на вивчення української мови і літератури в школах з національними мовами викладання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Інститут модернізації змісту освіти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педагогіки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Удосконалити навчальні програми варіативного складника змісту освіти, зокрема з історії та географії території проживання, розвитку народних промислів, літературної і громадської спадщини краю щодо посилення національно-патріотичного спрямування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Інститут модернізації змісту освіти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Інститут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педагогіки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4.3.4.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та апробувати програму тематичних виховних годин для учнів 5-11 класів «Минуле, теперішнє та майбутнє у вчинках та діяннях українців»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Інститут соціальної та політичної психології, </w:t>
            </w:r>
            <w:r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та апробувати тренінгові програми для учнів 10-11 класів:</w:t>
            </w:r>
          </w:p>
          <w:p w:rsidR="001731BF" w:rsidRPr="00FC1299" w:rsidRDefault="001731BF" w:rsidP="00FC1299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 підвищення рівня політико-правові свідомості «Я і моє право»;</w:t>
            </w:r>
          </w:p>
          <w:p w:rsidR="001731BF" w:rsidRPr="00FC1299" w:rsidRDefault="001731BF" w:rsidP="00FC1299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 формування навичок самоорганізації «Самі будуємо своє життя у рідній країні»;</w:t>
            </w:r>
          </w:p>
          <w:p w:rsidR="001731BF" w:rsidRPr="00FC1299" w:rsidRDefault="001731BF" w:rsidP="00FC1299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програми проведення класних виховних годин у формі особистісно-рольових ігор</w:t>
            </w:r>
            <w:r>
              <w:rPr>
                <w:sz w:val="28"/>
                <w:szCs w:val="28"/>
                <w:lang w:val="uk-UA"/>
              </w:rPr>
              <w:t>:</w:t>
            </w:r>
            <w:r w:rsidRPr="00FC1299">
              <w:rPr>
                <w:sz w:val="28"/>
                <w:szCs w:val="28"/>
                <w:lang w:val="uk-UA"/>
              </w:rPr>
              <w:t xml:space="preserve"> «Комітет з розвитку громадянського суспільства», «Політична карусель», «Громадяни і політики» тощо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НАПН, Інститут соці</w:t>
            </w:r>
            <w:r>
              <w:rPr>
                <w:sz w:val="28"/>
                <w:szCs w:val="28"/>
                <w:lang w:val="uk-UA"/>
              </w:rPr>
              <w:t>альної та політичної психології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4.3.6.</w:t>
            </w:r>
          </w:p>
        </w:tc>
        <w:tc>
          <w:tcPr>
            <w:tcW w:w="8982" w:type="dxa"/>
            <w:shd w:val="clear" w:color="auto" w:fill="auto"/>
          </w:tcPr>
          <w:p w:rsidR="001731BF" w:rsidRPr="0069614C" w:rsidRDefault="001731BF" w:rsidP="0069614C">
            <w:pPr>
              <w:jc w:val="both"/>
              <w:rPr>
                <w:sz w:val="28"/>
                <w:szCs w:val="28"/>
                <w:lang w:val="uk-UA"/>
              </w:rPr>
            </w:pPr>
            <w:r w:rsidRPr="0069614C">
              <w:rPr>
                <w:sz w:val="28"/>
                <w:szCs w:val="28"/>
                <w:lang w:val="uk-UA"/>
              </w:rPr>
              <w:t xml:space="preserve">Налагодити системну екскурсійну діяльність дітей та учнівської молоді, поїздки-обміни учнівських та студентських груп,  відвідування визначних історичних місць та ознайомлення з пам’ятками  української історії та культури.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E81D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 w:rsidR="00E81D83">
              <w:rPr>
                <w:sz w:val="28"/>
                <w:szCs w:val="28"/>
                <w:lang w:val="uk-UA"/>
              </w:rPr>
              <w:t>Н</w:t>
            </w:r>
            <w:r w:rsidRPr="00FC1299">
              <w:rPr>
                <w:sz w:val="28"/>
                <w:szCs w:val="28"/>
                <w:lang w:val="uk-UA"/>
              </w:rPr>
              <w:t>АПН</w:t>
            </w:r>
            <w:r>
              <w:rPr>
                <w:sz w:val="28"/>
                <w:szCs w:val="28"/>
                <w:lang w:val="uk-UA"/>
              </w:rPr>
              <w:t>,</w:t>
            </w:r>
            <w:r w:rsidR="00E81D8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Український державний центр</w:t>
            </w:r>
            <w:r w:rsidR="00E81D83">
              <w:rPr>
                <w:sz w:val="28"/>
                <w:szCs w:val="28"/>
                <w:lang w:val="uk-UA"/>
              </w:rPr>
              <w:t xml:space="preserve"> дитячого і </w:t>
            </w:r>
            <w:r w:rsidRPr="00FC1299">
              <w:rPr>
                <w:sz w:val="28"/>
                <w:szCs w:val="28"/>
                <w:lang w:val="uk-UA"/>
              </w:rPr>
              <w:t>юнацького туризму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646A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4.3.7.</w:t>
            </w:r>
          </w:p>
          <w:p w:rsidR="001731BF" w:rsidRPr="00FC1299" w:rsidRDefault="001731BF" w:rsidP="00723C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Провести акцію</w:t>
            </w:r>
            <w:r>
              <w:rPr>
                <w:sz w:val="28"/>
                <w:szCs w:val="28"/>
                <w:lang w:val="uk-UA"/>
              </w:rPr>
              <w:t xml:space="preserve"> старшокласників</w:t>
            </w:r>
            <w:r w:rsidRPr="00FC1299">
              <w:rPr>
                <w:sz w:val="28"/>
                <w:szCs w:val="28"/>
                <w:lang w:val="uk-UA"/>
              </w:rPr>
              <w:t xml:space="preserve"> «Спіл</w:t>
            </w:r>
            <w:r>
              <w:rPr>
                <w:sz w:val="28"/>
                <w:szCs w:val="28"/>
                <w:lang w:val="uk-UA"/>
              </w:rPr>
              <w:t>ьними зусиллями» (збір коштів для</w:t>
            </w:r>
            <w:r w:rsidRPr="00FC1299">
              <w:rPr>
                <w:sz w:val="28"/>
                <w:szCs w:val="28"/>
                <w:lang w:val="uk-UA"/>
              </w:rPr>
              <w:t xml:space="preserve"> забезпеченн</w:t>
            </w:r>
            <w:r>
              <w:rPr>
                <w:sz w:val="28"/>
                <w:szCs w:val="28"/>
                <w:lang w:val="uk-UA"/>
              </w:rPr>
              <w:t>я потреб військовослужбовців) (8</w:t>
            </w:r>
            <w:r w:rsidRPr="00FC1299">
              <w:rPr>
                <w:sz w:val="28"/>
                <w:szCs w:val="28"/>
                <w:lang w:val="uk-UA"/>
              </w:rPr>
              <w:t>-11 кл.)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646A5B" w:rsidP="00696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2F266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Захід для дітей-переселенців із зони АТО «Пізнай свою історію – вона єднає»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ІІ квартал </w:t>
            </w:r>
          </w:p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2F266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</w:t>
            </w:r>
            <w:r w:rsidRPr="00FC1299">
              <w:rPr>
                <w:sz w:val="28"/>
                <w:szCs w:val="28"/>
                <w:lang w:val="en-US"/>
              </w:rPr>
              <w:t>c</w:t>
            </w:r>
            <w:r w:rsidRPr="00FC1299">
              <w:rPr>
                <w:sz w:val="28"/>
                <w:szCs w:val="28"/>
                <w:lang w:val="uk-UA"/>
              </w:rPr>
              <w:t xml:space="preserve">ти пізнавально-виховний захід для дітей- переселенців із зони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АТО в рамках «Міжнародного дня безневинних дітей – жертв агресії» (International Day of Innocent Children Victims of Aggression)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 червня </w:t>
            </w:r>
            <w:r w:rsidRPr="00FC1299">
              <w:rPr>
                <w:sz w:val="28"/>
                <w:szCs w:val="28"/>
                <w:lang w:val="uk-UA"/>
              </w:rPr>
              <w:t xml:space="preserve">2016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НАПН</w:t>
            </w:r>
            <w:r w:rsidRPr="00FC129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Інститут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проблем виховання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Pr="002E5497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4.4.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Позашкільна освіта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2E5497">
              <w:rPr>
                <w:sz w:val="28"/>
                <w:szCs w:val="28"/>
                <w:lang w:val="uk-UA"/>
              </w:rPr>
              <w:t>4.4.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Скоординувати програми національно-патріотичного виховання дітей і молоді з програмою відродження краєзнавчого руху, які акумулюють надбання країни на місцевому рівні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33C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933C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E81D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НАН, НАПН</w:t>
            </w:r>
            <w:r w:rsidR="00E81D83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міс</w:t>
            </w:r>
            <w:r w:rsidR="00E81D83">
              <w:rPr>
                <w:sz w:val="28"/>
                <w:szCs w:val="28"/>
                <w:lang w:val="uk-UA"/>
              </w:rPr>
              <w:t xml:space="preserve">цеві органи  </w:t>
            </w: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2E5497">
              <w:rPr>
                <w:sz w:val="28"/>
                <w:szCs w:val="28"/>
                <w:lang w:val="uk-UA"/>
              </w:rPr>
              <w:t>4.4.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Організувати і провести всеукраїнську туристсько-краєзнавчу експедицію «Моя Батьківщина – Україна»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33C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933C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 – І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Pr="00B56A0E" w:rsidRDefault="001731BF" w:rsidP="00E4764E">
            <w:pPr>
              <w:rPr>
                <w:strike/>
                <w:sz w:val="28"/>
                <w:szCs w:val="28"/>
                <w:lang w:val="uk-UA"/>
              </w:rPr>
            </w:pPr>
            <w:r w:rsidRPr="00B56A0E">
              <w:rPr>
                <w:sz w:val="28"/>
                <w:szCs w:val="28"/>
                <w:lang w:val="uk-UA"/>
              </w:rPr>
              <w:t>Український державний центр туризму і краєзнавства учнівської молоді</w:t>
            </w:r>
            <w:r>
              <w:rPr>
                <w:sz w:val="28"/>
                <w:szCs w:val="28"/>
                <w:lang w:val="uk-UA"/>
              </w:rPr>
              <w:t>, МОН,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2E5497">
              <w:rPr>
                <w:sz w:val="28"/>
                <w:szCs w:val="28"/>
                <w:lang w:val="uk-UA"/>
              </w:rPr>
              <w:t>4.4.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B56A0E">
              <w:rPr>
                <w:sz w:val="28"/>
                <w:szCs w:val="28"/>
                <w:lang w:val="uk-UA"/>
              </w:rPr>
              <w:t>Забезпечити проведення Всеукраїнських організаційно-масових заходів патріотичного спрямування</w:t>
            </w:r>
            <w:r w:rsidRPr="00FC1299">
              <w:rPr>
                <w:sz w:val="28"/>
                <w:szCs w:val="28"/>
                <w:lang w:val="uk-UA"/>
              </w:rPr>
              <w:t xml:space="preserve"> за такими напрямами:</w:t>
            </w:r>
          </w:p>
          <w:p w:rsidR="001731BF" w:rsidRPr="004B2EE1" w:rsidRDefault="001731BF" w:rsidP="009B0935">
            <w:pPr>
              <w:rPr>
                <w:i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- </w:t>
            </w:r>
            <w:r w:rsidRPr="004B2EE1">
              <w:rPr>
                <w:i/>
                <w:sz w:val="28"/>
                <w:szCs w:val="28"/>
                <w:lang w:val="uk-UA"/>
              </w:rPr>
              <w:t>еколого-натуралістичний:</w:t>
            </w:r>
          </w:p>
          <w:p w:rsidR="001731BF" w:rsidRPr="00FC1299" w:rsidRDefault="001731BF" w:rsidP="00FC12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Всеукраїнський фестиваль «Українська паляниця»;</w:t>
            </w:r>
          </w:p>
          <w:p w:rsidR="001731BF" w:rsidRPr="00FC1299" w:rsidRDefault="001731BF" w:rsidP="00FC12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Всеукраїнський фестиваль «</w:t>
            </w:r>
            <w:r>
              <w:rPr>
                <w:sz w:val="28"/>
                <w:szCs w:val="28"/>
                <w:lang w:val="uk-UA"/>
              </w:rPr>
              <w:t xml:space="preserve">Україна </w:t>
            </w:r>
            <w:r w:rsidRPr="00FC129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>сад» (1-11 кл.);</w:t>
            </w:r>
          </w:p>
          <w:p w:rsidR="001731BF" w:rsidRPr="00FC1299" w:rsidRDefault="001731BF" w:rsidP="00FC12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Всеукраїнський конкурс з квітникарства і ландшафтного дизайну «Квітуча Україна» (1-11 кл.).</w:t>
            </w:r>
          </w:p>
          <w:p w:rsidR="001731BF" w:rsidRPr="00FC1299" w:rsidRDefault="001731BF" w:rsidP="00FC12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Всеукраїнський юнацький фестиваль «В об’єктиві натураліста» (8-11 кл.);</w:t>
            </w:r>
          </w:p>
          <w:p w:rsidR="001731BF" w:rsidRPr="008C55AC" w:rsidRDefault="001731BF" w:rsidP="00FC1299">
            <w:pPr>
              <w:tabs>
                <w:tab w:val="num" w:pos="0"/>
              </w:tabs>
              <w:rPr>
                <w:i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- </w:t>
            </w:r>
            <w:r w:rsidRPr="008C55AC">
              <w:rPr>
                <w:i/>
                <w:sz w:val="28"/>
                <w:szCs w:val="28"/>
                <w:lang w:val="uk-UA"/>
              </w:rPr>
              <w:t>дослідницько-експериментальний:</w:t>
            </w:r>
          </w:p>
          <w:p w:rsidR="001731BF" w:rsidRPr="00FC1299" w:rsidRDefault="001731BF" w:rsidP="00FC129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Всеукраїнська науково-технічна виставка-конкурс молодіжних інноваційних проектів «Майбутнє України» (8-11 кл.);</w:t>
            </w:r>
          </w:p>
          <w:p w:rsidR="001731BF" w:rsidRPr="00FC1299" w:rsidRDefault="001731BF" w:rsidP="00FC129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Міжнародна науково-практична конференція учнів-членів Малої академії наук «Україна – очима молодих» (8-11 кл.).</w:t>
            </w:r>
          </w:p>
          <w:p w:rsidR="001731BF" w:rsidRPr="00FC1299" w:rsidRDefault="001731BF" w:rsidP="00FC1299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- </w:t>
            </w:r>
            <w:r w:rsidRPr="008C55AC">
              <w:rPr>
                <w:i/>
                <w:sz w:val="28"/>
                <w:szCs w:val="28"/>
                <w:lang w:val="uk-UA"/>
              </w:rPr>
              <w:t>науково-технічний: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  <w:p w:rsidR="001731BF" w:rsidRPr="00FC1299" w:rsidRDefault="001731BF" w:rsidP="00FC129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Всеукраїнська виставка-конкурс науково-технічної творчості «наш пошук і творчість – тобі, Україно!» (1-11 кл.);</w:t>
            </w:r>
          </w:p>
          <w:p w:rsidR="001731BF" w:rsidRPr="00FC1299" w:rsidRDefault="001731BF" w:rsidP="00FC1299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- </w:t>
            </w:r>
            <w:r w:rsidRPr="008C55AC">
              <w:rPr>
                <w:i/>
                <w:sz w:val="28"/>
                <w:szCs w:val="28"/>
                <w:lang w:val="uk-UA"/>
              </w:rPr>
              <w:t>художньо-естетичний:</w:t>
            </w:r>
          </w:p>
          <w:p w:rsidR="001731BF" w:rsidRPr="00FC1299" w:rsidRDefault="001731BF" w:rsidP="00FC129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Всеукраїнський пленер з ужиткового мистецтва  «таланти твої, Україно!» (5-11 кл.);</w:t>
            </w:r>
          </w:p>
          <w:p w:rsidR="001731BF" w:rsidRPr="00FC1299" w:rsidRDefault="001731BF" w:rsidP="00FC129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Всеукраїнська виставка-конкурс декоративно-ужиткового і  образотворчого мистецтва «Знай і люби свій край» (5-11 кл.);</w:t>
            </w:r>
          </w:p>
          <w:p w:rsidR="001731BF" w:rsidRPr="00FC1299" w:rsidRDefault="001731BF" w:rsidP="00FC1299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- </w:t>
            </w:r>
            <w:r w:rsidRPr="008C55AC">
              <w:rPr>
                <w:i/>
                <w:sz w:val="28"/>
                <w:szCs w:val="28"/>
                <w:lang w:val="uk-UA"/>
              </w:rPr>
              <w:t>туристсько-краєзнавчий:</w:t>
            </w:r>
          </w:p>
          <w:p w:rsidR="001731BF" w:rsidRPr="00FC1299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Всеукраїнська краєзнавча конференція учнівської молоді «Мій рідний край, моя земля очима сучасників» (8-11 кл., студенти); </w:t>
            </w:r>
          </w:p>
          <w:p w:rsidR="001731BF" w:rsidRPr="00FC1299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Всеукраїнська історико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>-краєзнавча конференція учнівської молоді «Пізнай себе, свій рід, свій народ…» (8-11 кл.);</w:t>
            </w:r>
          </w:p>
          <w:p w:rsidR="001731BF" w:rsidRPr="00FC1299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Всеукраїнська історико-географічна експедиція «Історія міст і сіл України» (1-11 кл.);</w:t>
            </w:r>
          </w:p>
          <w:p w:rsidR="001731BF" w:rsidRPr="00FC1299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Всеукраїнська експедиція учнівської та студентської молоді «Моя Батьківщина – Україна» (8-11 кл.); </w:t>
            </w:r>
          </w:p>
          <w:p w:rsidR="001731BF" w:rsidRPr="00FC1299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Всеукраїнський конкурс туристсько-краєзнавчих експедицій «Мій рідний край» (8-11 кл., студенти); </w:t>
            </w:r>
          </w:p>
          <w:p w:rsidR="001731BF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Всеукраїнський збір лідерів учнівського самоврядування загальноосвітніх навчальних закладів України (8-11 кл.)</w:t>
            </w:r>
          </w:p>
          <w:p w:rsidR="001731BF" w:rsidRPr="00FC1299" w:rsidRDefault="001731BF" w:rsidP="00653D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B56A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Pr="00FC1299">
              <w:rPr>
                <w:sz w:val="28"/>
                <w:szCs w:val="28"/>
                <w:lang w:val="uk-UA"/>
              </w:rPr>
              <w:t>ентри позашкільної освіти</w:t>
            </w:r>
            <w:r>
              <w:rPr>
                <w:sz w:val="28"/>
                <w:szCs w:val="28"/>
                <w:lang w:val="uk-UA"/>
              </w:rPr>
              <w:t xml:space="preserve"> державної, комунальної та приватної форм власності, НАПН, </w:t>
            </w:r>
            <w:r w:rsidRPr="00FC1299">
              <w:rPr>
                <w:sz w:val="28"/>
                <w:szCs w:val="28"/>
                <w:lang w:val="uk-UA"/>
              </w:rPr>
              <w:t>Інститут проблем виховання</w:t>
            </w:r>
            <w:r>
              <w:rPr>
                <w:sz w:val="28"/>
                <w:szCs w:val="28"/>
                <w:lang w:val="uk-UA"/>
              </w:rPr>
              <w:t>, МОН</w:t>
            </w:r>
          </w:p>
        </w:tc>
      </w:tr>
      <w:tr w:rsidR="00640046" w:rsidRPr="00FC1299" w:rsidTr="00605AAC">
        <w:tc>
          <w:tcPr>
            <w:tcW w:w="959" w:type="dxa"/>
            <w:shd w:val="clear" w:color="auto" w:fill="auto"/>
          </w:tcPr>
          <w:p w:rsidR="00640046" w:rsidRPr="008C55AC" w:rsidRDefault="00640046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4.5.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40046" w:rsidRPr="00242905" w:rsidRDefault="00640046" w:rsidP="00640046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Вища освіта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Запровадити</w:t>
            </w:r>
            <w:r w:rsidRPr="00FC1299">
              <w:rPr>
                <w:sz w:val="28"/>
                <w:szCs w:val="28"/>
                <w:lang w:val="uk-UA"/>
              </w:rPr>
              <w:t xml:space="preserve"> факультативний курс у ВНЗ: «Народна психологія», спрямован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C1299">
              <w:rPr>
                <w:sz w:val="28"/>
                <w:szCs w:val="28"/>
                <w:lang w:val="uk-UA"/>
              </w:rPr>
              <w:t xml:space="preserve"> на вивчення звичаїв українського народу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4817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4817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 – І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Вищі навчальні заклади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Створити студентські об’єднання за мистецькими вподобаннями – вишивка, пісенна творчість, кулінарія, гончарне мистецтво, хореографічна майстерність тощо</w:t>
            </w:r>
            <w:r>
              <w:rPr>
                <w:sz w:val="28"/>
                <w:szCs w:val="28"/>
                <w:lang w:val="uk-UA"/>
              </w:rPr>
              <w:t xml:space="preserve"> і налагодити їх роботу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Вищі навчальні заклади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Впровадити практику волонтерської роботи студентів ВНЗ у будинках сиріт, інтернатах (допомога в формуванні громад</w:t>
            </w:r>
            <w:r>
              <w:rPr>
                <w:sz w:val="28"/>
                <w:szCs w:val="28"/>
                <w:lang w:val="uk-UA"/>
              </w:rPr>
              <w:t>ян</w:t>
            </w:r>
            <w:r w:rsidRPr="00FC1299">
              <w:rPr>
                <w:sz w:val="28"/>
                <w:szCs w:val="28"/>
                <w:lang w:val="uk-UA"/>
              </w:rPr>
              <w:t xml:space="preserve">ської свідомості молоді, інтеграції </w:t>
            </w:r>
            <w:r>
              <w:rPr>
                <w:sz w:val="28"/>
                <w:szCs w:val="28"/>
                <w:lang w:val="uk-UA"/>
              </w:rPr>
              <w:t>у суспільство</w:t>
            </w:r>
            <w:r w:rsidRPr="00FC129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Вищі навчальні заклади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Надавати організаційну та матеріальну підтримку національно-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 xml:space="preserve">патріотичним заходам органів студентського самоврядування 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 xml:space="preserve">Вищі навчальні </w:t>
            </w:r>
            <w:r>
              <w:rPr>
                <w:sz w:val="28"/>
                <w:szCs w:val="28"/>
                <w:lang w:val="uk-UA"/>
              </w:rPr>
              <w:lastRenderedPageBreak/>
              <w:t>заклади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lastRenderedPageBreak/>
              <w:t>4.5.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Започаткувати студентські олімпіади з національно-патріотичної тематики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</w:p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>Вищі навчальні заклади</w:t>
            </w:r>
          </w:p>
        </w:tc>
      </w:tr>
      <w:tr w:rsidR="001731BF" w:rsidRPr="00FC1299" w:rsidTr="00561778">
        <w:trPr>
          <w:trHeight w:val="155"/>
        </w:trPr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Започаткувати конкурс курсових робіт та наукових публікацій студентів вищих навчальних закладів з національно-патріотичної тематики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</w:p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Вищі навчальні заклади, 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Проводити конкурси </w:t>
            </w:r>
            <w:r w:rsidRPr="00FC1299">
              <w:rPr>
                <w:sz w:val="28"/>
                <w:szCs w:val="28"/>
                <w:lang w:val="uk-UA"/>
              </w:rPr>
              <w:t xml:space="preserve">студентських есе на тему «Що для мене патріотизм і любов до Батьківщини?»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 xml:space="preserve">орічно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Вищі навчальні заклади, НАПН</w:t>
            </w:r>
          </w:p>
        </w:tc>
      </w:tr>
      <w:tr w:rsidR="00640046" w:rsidRPr="00FC1299" w:rsidTr="00605AAC">
        <w:tc>
          <w:tcPr>
            <w:tcW w:w="959" w:type="dxa"/>
            <w:shd w:val="clear" w:color="auto" w:fill="auto"/>
          </w:tcPr>
          <w:p w:rsidR="00640046" w:rsidRPr="00DD4C6B" w:rsidRDefault="00640046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4.6.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40046" w:rsidRPr="00242905" w:rsidRDefault="00640046" w:rsidP="00640046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Підготовка і перепідготовка працівників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D4C6B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Створити інтегративну систему освіти дорослих засобами: </w:t>
            </w:r>
          </w:p>
          <w:p w:rsidR="001731BF" w:rsidRPr="00FC1299" w:rsidRDefault="001731BF" w:rsidP="0024290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розроблення програм підвищення кваліфікації та перепідготовки учасників бойових дій, учасників АТО, переселенців, біженців, спрямовану на подолання стереотипів та конфліктів на патріотичному і національному ґрунті, формуванні свідомої світоглядної патріотичної, державницької позиції 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0E50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0E50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 – І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1790E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>Вищі навчальні заклади</w:t>
            </w:r>
            <w:r w:rsidRPr="00FC1299">
              <w:rPr>
                <w:sz w:val="28"/>
                <w:szCs w:val="28"/>
                <w:lang w:val="uk-UA"/>
              </w:rPr>
              <w:t xml:space="preserve">, </w:t>
            </w:r>
            <w:r w:rsidR="00646A5B">
              <w:rPr>
                <w:sz w:val="28"/>
                <w:szCs w:val="28"/>
                <w:lang w:val="uk-UA"/>
              </w:rPr>
              <w:t>ІППО</w:t>
            </w:r>
            <w:r w:rsidR="00A179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D4C6B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Забезпечити проведення тренінгових занять з питань виховання громадянина-патріота для педагогічних працівників загальноосвітніх і позашкільних навчальних закладів, методистів інститутів післядипломної педагогічної освіти, методичних кабінетів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Інститут </w:t>
            </w:r>
            <w:r w:rsidR="0077193D"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 xml:space="preserve">роблем виховання, </w:t>
            </w:r>
          </w:p>
          <w:p w:rsidR="001731BF" w:rsidRPr="00FC1299" w:rsidRDefault="001731BF" w:rsidP="00F356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Національний</w:t>
            </w:r>
            <w:r w:rsidRPr="00FC1299">
              <w:rPr>
                <w:sz w:val="28"/>
                <w:szCs w:val="28"/>
                <w:lang w:val="uk-UA"/>
              </w:rPr>
              <w:t xml:space="preserve"> еколого-натуралістичний центр учнівської молоді</w:t>
            </w:r>
            <w:r>
              <w:rPr>
                <w:sz w:val="28"/>
                <w:szCs w:val="28"/>
                <w:lang w:val="uk-UA"/>
              </w:rPr>
              <w:t>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D4C6B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Увести до навчальних планів підготовки </w:t>
            </w:r>
            <w:r>
              <w:rPr>
                <w:sz w:val="28"/>
                <w:szCs w:val="28"/>
                <w:lang w:val="uk-UA"/>
              </w:rPr>
              <w:t xml:space="preserve">і перепідготовки </w:t>
            </w:r>
            <w:r w:rsidRPr="00FC1299">
              <w:rPr>
                <w:sz w:val="28"/>
                <w:szCs w:val="28"/>
                <w:lang w:val="uk-UA"/>
              </w:rPr>
              <w:t>педагогів різного профілю навчальний курс «Сучасні методи і технології національно-патріотичного виховання школярів»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</w:p>
          <w:p w:rsidR="001731BF" w:rsidRPr="00FC1299" w:rsidRDefault="001731BF" w:rsidP="00FC129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В</w:t>
            </w:r>
            <w:r w:rsidR="008834AA">
              <w:rPr>
                <w:sz w:val="28"/>
                <w:szCs w:val="28"/>
                <w:lang w:val="uk-UA"/>
              </w:rPr>
              <w:t>НЗ</w:t>
            </w:r>
            <w:r w:rsidRPr="00FC1299">
              <w:rPr>
                <w:sz w:val="28"/>
                <w:szCs w:val="28"/>
                <w:lang w:val="uk-UA"/>
              </w:rPr>
              <w:t xml:space="preserve">, </w:t>
            </w:r>
            <w:r w:rsidR="00A1790E">
              <w:rPr>
                <w:sz w:val="28"/>
                <w:szCs w:val="28"/>
                <w:lang w:val="uk-UA"/>
              </w:rPr>
              <w:t>ІППО</w:t>
            </w:r>
            <w:r w:rsidR="00A1790E" w:rsidRPr="00FC129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890AD9" w:rsidRDefault="001731BF" w:rsidP="00723CD0">
            <w:pPr>
              <w:rPr>
                <w:sz w:val="28"/>
                <w:szCs w:val="28"/>
                <w:lang w:val="uk-UA"/>
              </w:rPr>
            </w:pPr>
            <w:r w:rsidRPr="00890AD9">
              <w:rPr>
                <w:sz w:val="28"/>
                <w:szCs w:val="28"/>
                <w:lang w:val="uk-UA"/>
              </w:rPr>
              <w:t>4.6.4.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Увести до навчальних планів підготовки психологів, соціальних педагогів та практичних психологів спецкурс «Технології впливу на становлення політико-правової свідомості та громадянської позиції учнів»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</w:p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9A59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В</w:t>
            </w:r>
            <w:r w:rsidR="009A5930">
              <w:rPr>
                <w:sz w:val="28"/>
                <w:szCs w:val="28"/>
                <w:lang w:val="uk-UA"/>
              </w:rPr>
              <w:t>НЗ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90AD9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Увести до навчальних планів підготовки вчителів інформатики спецкурс «Безпека дітей в інформаційному просторі»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890A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</w:p>
          <w:p w:rsidR="001731BF" w:rsidRPr="00FC1299" w:rsidRDefault="001731BF" w:rsidP="00890A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D434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В</w:t>
            </w:r>
            <w:r w:rsidR="00D434F3">
              <w:rPr>
                <w:sz w:val="28"/>
                <w:szCs w:val="28"/>
                <w:lang w:val="uk-UA"/>
              </w:rPr>
              <w:t>НЗ</w:t>
            </w:r>
          </w:p>
        </w:tc>
      </w:tr>
      <w:tr w:rsidR="001731BF" w:rsidRPr="00FC1299" w:rsidTr="0077193D">
        <w:trPr>
          <w:trHeight w:val="1268"/>
        </w:trPr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90AD9">
              <w:rPr>
                <w:sz w:val="28"/>
                <w:szCs w:val="28"/>
                <w:lang w:val="uk-UA"/>
              </w:rPr>
              <w:lastRenderedPageBreak/>
              <w:t>4.6.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Організувати при обласних ІППО експериментальні центри з розроблення та апробації навчально-виховних інновацій громадянсько-патріотичного спрямування, передбачивши їх активну міжрегіональну взаємодію, обмін інформацією та досвідом роботи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890A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890A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 – І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заклади післядипломної педагогічної освіти,</w:t>
            </w:r>
          </w:p>
          <w:p w:rsidR="001731BF" w:rsidRPr="00FC1299" w:rsidRDefault="001731BF" w:rsidP="0077193D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890AD9" w:rsidRDefault="001731BF" w:rsidP="00723CD0">
            <w:pPr>
              <w:rPr>
                <w:sz w:val="28"/>
                <w:szCs w:val="28"/>
                <w:lang w:val="uk-UA"/>
              </w:rPr>
            </w:pPr>
            <w:r w:rsidRPr="00890AD9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82" w:type="dxa"/>
            <w:shd w:val="clear" w:color="auto" w:fill="auto"/>
          </w:tcPr>
          <w:p w:rsidR="001731BF" w:rsidRPr="00E459DE" w:rsidRDefault="001731BF" w:rsidP="00E4764E">
            <w:pPr>
              <w:rPr>
                <w:sz w:val="28"/>
                <w:szCs w:val="28"/>
                <w:lang w:val="uk-UA"/>
              </w:rPr>
            </w:pPr>
            <w:r w:rsidRPr="00E459DE">
              <w:rPr>
                <w:sz w:val="28"/>
                <w:szCs w:val="28"/>
                <w:lang w:val="uk-UA"/>
              </w:rPr>
              <w:t>Запровадити в закладах післядипломної освіти спеціальні курси для педагогічних і науково-педагогічних працівників «Українська національна ідентичність», «Розвиток національної свідомості українців як складової багатонаціональної держави в культурологічному аспекті», «Вірність і відданість загальнолюдським цінностям як основа патріотичного виховання»</w:t>
            </w:r>
          </w:p>
        </w:tc>
        <w:tc>
          <w:tcPr>
            <w:tcW w:w="1933" w:type="dxa"/>
            <w:shd w:val="clear" w:color="auto" w:fill="auto"/>
          </w:tcPr>
          <w:p w:rsidR="001731BF" w:rsidRPr="00E459DE" w:rsidRDefault="001731BF" w:rsidP="00E476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B56A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  <w:r w:rsidRPr="00FC1299">
              <w:rPr>
                <w:sz w:val="28"/>
                <w:szCs w:val="28"/>
                <w:lang w:val="uk-UA"/>
              </w:rPr>
              <w:t>заклади післядипломної педагогічної освіти,</w:t>
            </w:r>
          </w:p>
          <w:p w:rsidR="001731BF" w:rsidRPr="00E459DE" w:rsidRDefault="001731BF" w:rsidP="00B56A0E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90AD9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Передбачити у програмах курсової та міжкурсової підготовки педагогічних працівників, керівників навчальних закладів ознайомлення із технологіями роботи з родинами, що передбачає відтворення історії роду на прикладах кожної конкретної сім’ї, із подальшим укладанням на рівні навчального закладу </w:t>
            </w:r>
            <w:r>
              <w:rPr>
                <w:sz w:val="28"/>
                <w:szCs w:val="28"/>
                <w:lang w:val="uk-UA"/>
              </w:rPr>
              <w:t xml:space="preserve">курси </w:t>
            </w:r>
            <w:r w:rsidRPr="00FC1299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Історія</w:t>
            </w:r>
            <w:r w:rsidRPr="00FC1299">
              <w:rPr>
                <w:sz w:val="28"/>
                <w:szCs w:val="28"/>
                <w:lang w:val="uk-UA"/>
              </w:rPr>
              <w:t xml:space="preserve"> народу»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712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712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 – І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</w:t>
            </w:r>
          </w:p>
          <w:p w:rsidR="001731BF" w:rsidRPr="00FC1299" w:rsidRDefault="001731BF" w:rsidP="00B56A0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ДВНЗ «Університет менеджменту освіти», заклади післядипломної педагогічної освіти</w:t>
            </w:r>
          </w:p>
          <w:p w:rsidR="001731BF" w:rsidRPr="00FC1299" w:rsidRDefault="001731BF" w:rsidP="00B56A0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AB2E95">
        <w:trPr>
          <w:trHeight w:val="1692"/>
        </w:trPr>
        <w:tc>
          <w:tcPr>
            <w:tcW w:w="959" w:type="dxa"/>
            <w:shd w:val="clear" w:color="auto" w:fill="auto"/>
          </w:tcPr>
          <w:p w:rsidR="001731BF" w:rsidRPr="00AD51F5" w:rsidRDefault="001731BF" w:rsidP="00723CD0">
            <w:pPr>
              <w:rPr>
                <w:sz w:val="28"/>
                <w:szCs w:val="28"/>
                <w:lang w:val="uk-UA"/>
              </w:rPr>
            </w:pPr>
            <w:r w:rsidRPr="00AD51F5">
              <w:rPr>
                <w:sz w:val="28"/>
                <w:szCs w:val="28"/>
                <w:lang w:val="uk-UA"/>
              </w:rPr>
              <w:t>4.6.9.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D97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навчальне та науково-методичне</w:t>
            </w:r>
            <w:r w:rsidRPr="00FC1299">
              <w:rPr>
                <w:sz w:val="28"/>
                <w:szCs w:val="28"/>
                <w:lang w:val="uk-UA"/>
              </w:rPr>
              <w:t xml:space="preserve"> забезпечення курсів підвищення кваліфікації керівних, педагогічних і науково-педагогічних кадрів, працівників методичних і психологічних служб системи освіти з питань національно-патріотичного виховання як складової системи підвищення кваліфікації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</w:p>
          <w:p w:rsidR="001731BF" w:rsidRPr="00FC1299" w:rsidRDefault="001731BF" w:rsidP="00AB2E9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ДВНЗ «Університет менеджменту освіти», заклади післядипломної педагогічної освіти</w:t>
            </w:r>
          </w:p>
        </w:tc>
      </w:tr>
      <w:tr w:rsidR="00640046" w:rsidRPr="00FC1299" w:rsidTr="00605AAC">
        <w:tc>
          <w:tcPr>
            <w:tcW w:w="959" w:type="dxa"/>
            <w:shd w:val="clear" w:color="auto" w:fill="auto"/>
          </w:tcPr>
          <w:p w:rsidR="00640046" w:rsidRPr="00550704" w:rsidRDefault="00640046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40046" w:rsidRPr="00242905" w:rsidRDefault="00640046" w:rsidP="00605AAC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ВІЙСЬКОВО-ПАТРІОТИЧНЕ ВИХОВАННЯ ДІТЕЙ І МОЛОДІ</w:t>
            </w:r>
          </w:p>
        </w:tc>
      </w:tr>
      <w:tr w:rsidR="00640046" w:rsidRPr="00FC1299" w:rsidTr="00605AAC">
        <w:tc>
          <w:tcPr>
            <w:tcW w:w="959" w:type="dxa"/>
            <w:shd w:val="clear" w:color="auto" w:fill="auto"/>
          </w:tcPr>
          <w:p w:rsidR="00640046" w:rsidRPr="00550704" w:rsidRDefault="00640046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40046" w:rsidRPr="00242905" w:rsidRDefault="00640046" w:rsidP="00605A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Заклади освіти різного рівня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Ввести в штатний розклад середніх ЗНЗ і профтехучилищ посаду військового керівника (0,5 ставки)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 вересня </w:t>
            </w:r>
            <w:r w:rsidRPr="00FC1299">
              <w:rPr>
                <w:sz w:val="28"/>
                <w:szCs w:val="28"/>
                <w:lang w:val="uk-UA"/>
              </w:rPr>
              <w:t>2015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B2E9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 w:rsidR="00AB2E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Інститут модернізації змісту освіти</w:t>
            </w:r>
            <w:r w:rsidR="00AB2E95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Розробити посадову інструкцію військового керівника, включивши у неї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 xml:space="preserve">завдання патріотичного виховання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 1 вересня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2015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МОН</w:t>
            </w:r>
            <w:r>
              <w:rPr>
                <w:sz w:val="28"/>
                <w:szCs w:val="28"/>
                <w:lang w:val="uk-UA"/>
              </w:rPr>
              <w:t xml:space="preserve">, Інститут </w:t>
            </w:r>
            <w:r>
              <w:rPr>
                <w:sz w:val="28"/>
                <w:szCs w:val="28"/>
                <w:lang w:val="uk-UA"/>
              </w:rPr>
              <w:lastRenderedPageBreak/>
              <w:t>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5.1.3.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тематичні стенди для кабінетів військової підготовки з урахуванням найновіших видів зброї та воєнних стратегій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B2E9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 Інститут модернізації змісту освіти, </w:t>
            </w:r>
            <w:r w:rsidR="00A1790E">
              <w:rPr>
                <w:sz w:val="28"/>
                <w:szCs w:val="28"/>
                <w:lang w:val="uk-UA"/>
              </w:rPr>
              <w:t>ІППО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885A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і виготовити моделі основних видів озброєнь для навчальних цілей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Міноборони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Укомплектувати навчальні заклади (кабінети військової підготовки) засобами і системами захисту (протигази, санітарне обладнання тощо)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885A0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1299">
              <w:rPr>
                <w:sz w:val="28"/>
                <w:szCs w:val="28"/>
                <w:lang w:val="uk-UA"/>
              </w:rPr>
              <w:t>Міноборони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AB2E95"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середніх школах, профтехучилищах</w:t>
            </w:r>
            <w:r w:rsidRPr="00FC1299">
              <w:rPr>
                <w:sz w:val="28"/>
                <w:szCs w:val="28"/>
                <w:lang w:val="uk-UA"/>
              </w:rPr>
              <w:t xml:space="preserve"> обладнати: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смугу перешкод;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військово-спортивний комплекс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AB2E95" w:rsidP="00885A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Побудувати </w:t>
            </w:r>
            <w:r>
              <w:rPr>
                <w:sz w:val="28"/>
                <w:szCs w:val="28"/>
                <w:lang w:val="uk-UA"/>
              </w:rPr>
              <w:t xml:space="preserve">(відновити) </w:t>
            </w:r>
            <w:r w:rsidRPr="00FC1299">
              <w:rPr>
                <w:sz w:val="28"/>
                <w:szCs w:val="28"/>
                <w:lang w:val="uk-UA"/>
              </w:rPr>
              <w:t>в опорних школах освітніх округів стаціонарні тири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AB2E95" w:rsidP="00885A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Обладнати у кожній середній школі приміщення для захисту від військових дій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AB2E95" w:rsidP="00885A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Активізувати профорієнтаційну роботу серед старшокласників на подальшу службу в Збройних силах України шляхом проведення конкурсів, вікторин, змагань тощо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B3084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 xml:space="preserve">, НАПН, Інститут модернізації змісту освіти, </w:t>
            </w:r>
            <w:r w:rsidR="00AB2E95">
              <w:rPr>
                <w:sz w:val="28"/>
                <w:szCs w:val="28"/>
                <w:lang w:val="uk-UA"/>
              </w:rPr>
              <w:t xml:space="preserve">із </w:t>
            </w:r>
            <w:r w:rsidR="00B3084B">
              <w:rPr>
                <w:sz w:val="28"/>
                <w:szCs w:val="28"/>
                <w:lang w:val="uk-UA"/>
              </w:rPr>
              <w:t xml:space="preserve">залученням </w:t>
            </w:r>
            <w:r>
              <w:rPr>
                <w:sz w:val="28"/>
                <w:szCs w:val="28"/>
                <w:lang w:val="uk-UA"/>
              </w:rPr>
              <w:t>територіальн</w:t>
            </w:r>
            <w:r w:rsidR="00B3084B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відділення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5.1.10</w:t>
            </w:r>
            <w:r>
              <w:rPr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Директорам шкіл з</w:t>
            </w:r>
            <w:r w:rsidRPr="00FC1299">
              <w:rPr>
                <w:sz w:val="28"/>
                <w:szCs w:val="28"/>
                <w:lang w:val="uk-UA"/>
              </w:rPr>
              <w:t xml:space="preserve">абезпечити зв'язок з військовими частинами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(екскурсії до музеїв військових частин, спільні заходи патріот</w:t>
            </w:r>
            <w:r>
              <w:rPr>
                <w:sz w:val="28"/>
                <w:szCs w:val="28"/>
                <w:lang w:val="uk-UA"/>
              </w:rPr>
              <w:t>ичного спрямування); активізувати</w:t>
            </w:r>
            <w:r w:rsidRPr="00FC1299">
              <w:rPr>
                <w:sz w:val="28"/>
                <w:szCs w:val="28"/>
                <w:lang w:val="uk-UA"/>
              </w:rPr>
              <w:t xml:space="preserve"> зв’я</w:t>
            </w:r>
            <w:r>
              <w:rPr>
                <w:sz w:val="28"/>
                <w:szCs w:val="28"/>
                <w:lang w:val="uk-UA"/>
              </w:rPr>
              <w:t>зки і спільну профорієнтаційну діяльні</w:t>
            </w:r>
            <w:r w:rsidRPr="00FC1299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FC1299">
              <w:rPr>
                <w:sz w:val="28"/>
                <w:szCs w:val="28"/>
                <w:lang w:val="uk-UA"/>
              </w:rPr>
              <w:t xml:space="preserve"> шкіл та військових ВНЗ (юний правознавець, десантник, рятівник, розвідник, снайпер, поліцейський, прикордонник, р</w:t>
            </w:r>
            <w:r>
              <w:rPr>
                <w:sz w:val="28"/>
                <w:szCs w:val="28"/>
                <w:lang w:val="uk-UA"/>
              </w:rPr>
              <w:t>адист</w:t>
            </w:r>
            <w:r w:rsidRPr="00FC1299">
              <w:rPr>
                <w:sz w:val="28"/>
                <w:szCs w:val="28"/>
                <w:lang w:val="uk-UA"/>
              </w:rPr>
              <w:t>) (1-11 кл.)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3260" w:type="dxa"/>
            <w:shd w:val="clear" w:color="auto" w:fill="auto"/>
          </w:tcPr>
          <w:p w:rsidR="001731BF" w:rsidRDefault="00B3084B" w:rsidP="00885A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  обласних </w:t>
            </w:r>
            <w:r>
              <w:rPr>
                <w:sz w:val="28"/>
                <w:szCs w:val="28"/>
                <w:lang w:val="uk-UA"/>
              </w:rPr>
              <w:lastRenderedPageBreak/>
              <w:t>та Київської міської державних  адміністрацій,</w:t>
            </w:r>
          </w:p>
          <w:p w:rsidR="001731BF" w:rsidRPr="00FC1299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територіальних </w:t>
            </w:r>
            <w:r w:rsidR="001731BF">
              <w:rPr>
                <w:sz w:val="28"/>
                <w:szCs w:val="28"/>
                <w:lang w:val="uk-UA"/>
              </w:rPr>
              <w:t xml:space="preserve"> відділен</w:t>
            </w:r>
            <w:r>
              <w:rPr>
                <w:sz w:val="28"/>
                <w:szCs w:val="28"/>
                <w:lang w:val="uk-UA"/>
              </w:rPr>
              <w:t>ь</w:t>
            </w:r>
            <w:r w:rsidR="001731BF">
              <w:rPr>
                <w:sz w:val="28"/>
                <w:szCs w:val="28"/>
                <w:lang w:val="uk-UA"/>
              </w:rPr>
              <w:t xml:space="preserve">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5.1.11.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Залучати офіцерів військових частин, воїнів АТО до проведення навчальних занять у школах із військової підготовки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60" w:type="dxa"/>
            <w:shd w:val="clear" w:color="auto" w:fill="auto"/>
          </w:tcPr>
          <w:p w:rsidR="00B3084B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із залученням   обласних та Київської міської державних  адміністрацій,</w:t>
            </w:r>
          </w:p>
          <w:p w:rsidR="001731BF" w:rsidRPr="00FC1299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885A0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Організувати </w:t>
            </w:r>
            <w:r>
              <w:rPr>
                <w:sz w:val="28"/>
                <w:szCs w:val="28"/>
                <w:lang w:val="uk-UA"/>
              </w:rPr>
              <w:t xml:space="preserve">тренувальні збори </w:t>
            </w:r>
            <w:r w:rsidRPr="00FC1299">
              <w:rPr>
                <w:sz w:val="28"/>
                <w:szCs w:val="28"/>
                <w:lang w:val="uk-UA"/>
              </w:rPr>
              <w:t>юнаків 10 класу середніх навчальних закладів на базі військових частин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квартал 2015</w:t>
            </w:r>
            <w:r w:rsidRPr="00FC1299">
              <w:rPr>
                <w:sz w:val="28"/>
                <w:szCs w:val="28"/>
                <w:lang w:val="uk-UA"/>
              </w:rPr>
              <w:t> р.</w:t>
            </w:r>
          </w:p>
        </w:tc>
        <w:tc>
          <w:tcPr>
            <w:tcW w:w="3260" w:type="dxa"/>
            <w:shd w:val="clear" w:color="auto" w:fill="auto"/>
          </w:tcPr>
          <w:p w:rsidR="00B3084B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Удосконалити нині діючі навчальні програми із Захисту Вітчизни, ввівши нові розділи: 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національно-патріотичне виховання учнів;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сучасні види озброєнь і захисту;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Україна у військових діях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 вересня </w:t>
            </w:r>
            <w:r w:rsidRPr="00FC1299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FC1299">
              <w:rPr>
                <w:sz w:val="28"/>
                <w:szCs w:val="28"/>
                <w:lang w:val="uk-UA"/>
              </w:rPr>
              <w:t> р.</w:t>
            </w:r>
          </w:p>
          <w:p w:rsidR="001731BF" w:rsidRPr="00FC1299" w:rsidRDefault="001731BF" w:rsidP="00885A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3084B" w:rsidRPr="00FC1299" w:rsidRDefault="001731BF" w:rsidP="00B3084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 w:rsidR="00B3084B" w:rsidRPr="00FC1299"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</w:p>
          <w:p w:rsidR="001731BF" w:rsidRPr="00FC1299" w:rsidRDefault="00B3084B" w:rsidP="00B3084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  <w:r>
              <w:rPr>
                <w:sz w:val="28"/>
                <w:szCs w:val="28"/>
                <w:lang w:val="uk-UA"/>
              </w:rPr>
              <w:t xml:space="preserve">Інститут проблем виховання , із залученням </w:t>
            </w:r>
            <w:r w:rsidR="001731BF">
              <w:rPr>
                <w:sz w:val="28"/>
                <w:szCs w:val="28"/>
                <w:lang w:val="uk-UA"/>
              </w:rPr>
              <w:t>Міноборони, МВС, ДСНС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У кожному </w:t>
            </w:r>
            <w:r>
              <w:rPr>
                <w:sz w:val="28"/>
                <w:szCs w:val="28"/>
                <w:lang w:val="uk-UA"/>
              </w:rPr>
              <w:t>регіоні</w:t>
            </w:r>
            <w:r w:rsidRPr="00FC1299">
              <w:rPr>
                <w:sz w:val="28"/>
                <w:szCs w:val="28"/>
                <w:lang w:val="uk-UA"/>
              </w:rPr>
              <w:t xml:space="preserve"> створити й організувати роботу методичного семінару військових керівників і вчителів фізичної культури, а також класних керівників, вихователів ПТНЗ із питань військово-патріотичного виховання учнів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B3084B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адміністрацій,</w:t>
            </w:r>
          </w:p>
          <w:p w:rsidR="001731BF" w:rsidRPr="00FC1299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 xml:space="preserve">Розглянути можливість підготовки педагогів за інтегрованими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спеціальностями:</w:t>
            </w:r>
          </w:p>
          <w:p w:rsidR="001731BF" w:rsidRPr="00F6230A" w:rsidRDefault="001731BF" w:rsidP="009B2CF3">
            <w:pPr>
              <w:pStyle w:val="ListParagraph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 w:rsidRPr="00F6230A">
              <w:rPr>
                <w:szCs w:val="28"/>
              </w:rPr>
              <w:t xml:space="preserve">вчитель і класний керівник (вихователь, провідник); 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військовий керівник і вчитель фізичної культури;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військовий керівник і вчитель біології та хімії;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військовий керівник і вчитель фізики;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військовий керівник і вчитель географії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IV квартал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2015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МОН, В</w:t>
            </w:r>
            <w:r w:rsidR="00B3084B">
              <w:rPr>
                <w:sz w:val="28"/>
                <w:szCs w:val="28"/>
                <w:lang w:val="uk-UA"/>
              </w:rPr>
              <w:t xml:space="preserve">НЗ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lastRenderedPageBreak/>
              <w:t>5.1.1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Розпоч</w:t>
            </w:r>
            <w:r>
              <w:rPr>
                <w:sz w:val="28"/>
                <w:szCs w:val="28"/>
                <w:lang w:val="uk-UA"/>
              </w:rPr>
              <w:t xml:space="preserve">инати </w:t>
            </w:r>
            <w:r w:rsidRPr="00FC1299">
              <w:rPr>
                <w:sz w:val="28"/>
                <w:szCs w:val="28"/>
                <w:lang w:val="uk-UA"/>
              </w:rPr>
              <w:t xml:space="preserve">навчальний рік у ЗНЗ Уроком мужності і милосердя під девізом «Борімося – поборемо!», залучивши до його проведення учасників бойових дій на </w:t>
            </w:r>
            <w:r>
              <w:rPr>
                <w:sz w:val="28"/>
                <w:szCs w:val="28"/>
                <w:lang w:val="uk-UA"/>
              </w:rPr>
              <w:t>С</w:t>
            </w:r>
            <w:r w:rsidRPr="00FC1299">
              <w:rPr>
                <w:sz w:val="28"/>
                <w:szCs w:val="28"/>
                <w:lang w:val="uk-UA"/>
              </w:rPr>
              <w:t>ході країни, представників волонтерських організацій, ветеранів минулих воєн, дисидентського руху, активних учасників Революції Гідності, членів сімей Героїв Небесної Сотні та полеглих бійців АТО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Щорічно 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3260" w:type="dxa"/>
            <w:shd w:val="clear" w:color="auto" w:fill="auto"/>
          </w:tcPr>
          <w:p w:rsidR="00927FCB" w:rsidRDefault="001731BF" w:rsidP="00F62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</w:p>
          <w:p w:rsidR="00927FCB" w:rsidRDefault="00927FCB" w:rsidP="00927F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927FCB" w:rsidP="00927F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5.1.17.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Розробити й обговорити проект </w:t>
            </w:r>
            <w:r w:rsidRPr="00FC1299">
              <w:rPr>
                <w:sz w:val="28"/>
                <w:szCs w:val="28"/>
                <w:lang w:val="uk-UA"/>
              </w:rPr>
              <w:t>загальнодержавної Програми військово-патріотичного виховання дітей та учнівської молоді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927FCB" w:rsidP="008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  <w:r w:rsidRPr="00FC1299"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  <w:r>
              <w:rPr>
                <w:sz w:val="28"/>
                <w:szCs w:val="28"/>
                <w:lang w:val="uk-UA"/>
              </w:rPr>
              <w:t xml:space="preserve">, НАПН, </w:t>
            </w:r>
            <w:r w:rsidR="00882F1D">
              <w:rPr>
                <w:sz w:val="28"/>
                <w:szCs w:val="28"/>
                <w:lang w:val="uk-UA"/>
              </w:rPr>
              <w:t xml:space="preserve">із залученням </w:t>
            </w:r>
            <w:r w:rsidR="001731BF">
              <w:rPr>
                <w:sz w:val="28"/>
                <w:szCs w:val="28"/>
                <w:lang w:val="uk-UA"/>
              </w:rPr>
              <w:t>Мінмолод</w:t>
            </w:r>
            <w:r w:rsidR="00882F1D">
              <w:rPr>
                <w:sz w:val="28"/>
                <w:szCs w:val="28"/>
                <w:lang w:val="uk-UA"/>
              </w:rPr>
              <w:t>ь</w:t>
            </w:r>
            <w:r w:rsidR="001731BF">
              <w:rPr>
                <w:sz w:val="28"/>
                <w:szCs w:val="28"/>
                <w:lang w:val="uk-UA"/>
              </w:rPr>
              <w:t>спорту, Міноборони, Мінкультури,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 </w:t>
            </w:r>
            <w:r w:rsidR="001731BF">
              <w:rPr>
                <w:sz w:val="28"/>
                <w:szCs w:val="28"/>
                <w:lang w:val="uk-UA"/>
              </w:rPr>
              <w:t xml:space="preserve">МВС, УІНП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</w:t>
            </w:r>
            <w:r>
              <w:rPr>
                <w:sz w:val="28"/>
                <w:szCs w:val="28"/>
                <w:lang w:val="uk-UA"/>
              </w:rPr>
              <w:t xml:space="preserve">сти </w:t>
            </w:r>
            <w:r w:rsidRPr="00FC1299">
              <w:rPr>
                <w:sz w:val="28"/>
                <w:szCs w:val="28"/>
                <w:lang w:val="uk-UA"/>
              </w:rPr>
              <w:t xml:space="preserve">з дітьми та учнівською молоддю на рівні закладу, району, міста: безстрокових акцій «Ми разом», спрямованих на допомогу пораненим військовим (1-11 кл.); благодійної акції «З вірою в серці», спрямованої на підтримку захисників нашої країни, їхніх дітей та родин, медичних працівників і волонтерів, які працюють в зоні АТО (1-11 кл., студенти); мітингу-реквієму на вшанування Героїв Небесної Сотні (1-11 кл, студенти); зустрічей з воїнами-учасниками АТО «В родинному колі» (1-11 кл.)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D22A89" w:rsidRDefault="00D22A89" w:rsidP="00D22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D22A89" w:rsidP="00D22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5.1.19</w:t>
            </w:r>
            <w:r>
              <w:rPr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Залуч</w:t>
            </w:r>
            <w:r>
              <w:rPr>
                <w:sz w:val="28"/>
                <w:szCs w:val="28"/>
                <w:lang w:val="uk-UA"/>
              </w:rPr>
              <w:t xml:space="preserve">ати </w:t>
            </w:r>
            <w:r w:rsidRPr="00FC1299">
              <w:rPr>
                <w:sz w:val="28"/>
                <w:szCs w:val="28"/>
                <w:lang w:val="uk-UA"/>
              </w:rPr>
              <w:t xml:space="preserve">учнів </w:t>
            </w:r>
            <w:r>
              <w:rPr>
                <w:sz w:val="28"/>
                <w:szCs w:val="28"/>
                <w:lang w:val="uk-UA"/>
              </w:rPr>
              <w:t>і студентську молодь</w:t>
            </w:r>
            <w:r w:rsidRPr="00FC1299">
              <w:rPr>
                <w:sz w:val="28"/>
                <w:szCs w:val="28"/>
                <w:lang w:val="uk-UA"/>
              </w:rPr>
              <w:t xml:space="preserve"> до участі у «Вахті пам'яті Небесної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сотні»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D22A89" w:rsidRDefault="001731BF" w:rsidP="00D22A89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керівники ЗНЗ, 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lastRenderedPageBreak/>
              <w:t>ВНЗ</w:t>
            </w:r>
            <w:r w:rsidR="00D22A89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адміністрацій,</w:t>
            </w:r>
          </w:p>
          <w:p w:rsidR="001731BF" w:rsidRPr="00FC1299" w:rsidRDefault="00D22A89" w:rsidP="00D22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5.1.20.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Проводити тематичні заходи, присвячені героїчним подвигам українських воїнів, боротьбі за територіальну цілісність і незалежність України:</w:t>
            </w:r>
          </w:p>
          <w:p w:rsidR="001731BF" w:rsidRDefault="001731BF" w:rsidP="00E4764E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 w:rsidRPr="00FC1299">
              <w:rPr>
                <w:szCs w:val="28"/>
              </w:rPr>
              <w:t>до утворення Української Повстанської Армії (14.10.1942 р.);</w:t>
            </w:r>
          </w:p>
          <w:p w:rsidR="001731BF" w:rsidRDefault="001731BF" w:rsidP="00E4764E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 w:rsidRPr="00FC1299">
              <w:rPr>
                <w:szCs w:val="28"/>
              </w:rPr>
              <w:t>до дня Соборності України;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 w:rsidRPr="00FC1299">
              <w:rPr>
                <w:szCs w:val="28"/>
              </w:rPr>
              <w:t>до святкування дня Гідності та Свободи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 xml:space="preserve">орічно – </w:t>
            </w:r>
          </w:p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</w:p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14.10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22.01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22.11</w:t>
            </w:r>
          </w:p>
        </w:tc>
        <w:tc>
          <w:tcPr>
            <w:tcW w:w="3260" w:type="dxa"/>
            <w:shd w:val="clear" w:color="auto" w:fill="auto"/>
          </w:tcPr>
          <w:p w:rsidR="00D22A89" w:rsidRDefault="001731BF" w:rsidP="00D22A89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керівники ЗНЗ, 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>, ВНЗ</w:t>
            </w:r>
            <w:r w:rsidR="00D22A89">
              <w:rPr>
                <w:sz w:val="28"/>
                <w:szCs w:val="28"/>
                <w:lang w:val="uk-UA"/>
              </w:rPr>
              <w:t>,  із залученням   обласних та Київської міської державних  адміністрацій,</w:t>
            </w:r>
          </w:p>
          <w:p w:rsidR="001731BF" w:rsidRPr="00FC1299" w:rsidRDefault="00D22A89" w:rsidP="00D22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5.1.21.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Забезпечити організацію перегляду та обговорення учнями і студентами вітчизняних художніх і документальних фільмів: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«Між Гітлером і Сталіним. Україна в ІІ Світовій війні», 2002 рік, авт. – Святослав Новицький;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«Війна – український рахунок», 2002 рік, авт. – Сергій Буковський;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«Війна без переможців» 2003 рік, авт. – Ігор Чижов;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«ОУН-УПА: війна на два фронти», 2006 рік, авт. – Андрій Санченко;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«УПА. Третя сила», 2007 рік, авт. – Сергій Братішко, Віталій Загоруйко;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«1377 спалених заживо», 2009 рік, авт. – Іван Кравчишин;</w:t>
            </w:r>
          </w:p>
          <w:p w:rsidR="001731BF" w:rsidRPr="00FC1299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«Поводир», 2014 рік, авт. – О.Г.Санін тощо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40335B" w:rsidRPr="00FC1299" w:rsidRDefault="001731BF" w:rsidP="0040335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керівники ЗНЗ, 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>, ВНЗ</w:t>
            </w:r>
            <w:r w:rsidR="0040335B">
              <w:rPr>
                <w:sz w:val="28"/>
                <w:szCs w:val="28"/>
                <w:lang w:val="uk-UA"/>
              </w:rPr>
              <w:t xml:space="preserve">, </w:t>
            </w:r>
          </w:p>
          <w:p w:rsidR="0040335B" w:rsidRDefault="0040335B" w:rsidP="004033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40335B" w:rsidP="004033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5.1.22.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Проводити раз на рік фестивалі патріотичної пісні; святкування Дня Примирення, Дня Збройних Сил України, Дня призовника, захисника Вітчизни, відзначення дня пам'яті Героїв Крут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40335B" w:rsidRDefault="001731BF" w:rsidP="0040335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керівники ЗНЗ, 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>, ВНЗ</w:t>
            </w:r>
            <w:r w:rsidR="0040335B">
              <w:rPr>
                <w:sz w:val="28"/>
                <w:szCs w:val="28"/>
                <w:lang w:val="uk-UA"/>
              </w:rPr>
              <w:t xml:space="preserve">, із залученням   обласних та Київської міської державних  </w:t>
            </w:r>
            <w:r w:rsidR="0040335B">
              <w:rPr>
                <w:sz w:val="28"/>
                <w:szCs w:val="28"/>
                <w:lang w:val="uk-UA"/>
              </w:rPr>
              <w:lastRenderedPageBreak/>
              <w:t>адміністрацій,</w:t>
            </w:r>
          </w:p>
          <w:p w:rsidR="001731BF" w:rsidRPr="00FC1299" w:rsidRDefault="0040335B" w:rsidP="004033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lastRenderedPageBreak/>
              <w:t>5.1.</w:t>
            </w: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Під час організації і діяльності літніх таборів зосереджувати роботу на змаганнях з військово</w:t>
            </w:r>
            <w:r>
              <w:rPr>
                <w:sz w:val="28"/>
                <w:szCs w:val="28"/>
                <w:lang w:val="uk-UA"/>
              </w:rPr>
              <w:t>-прикладних видів спорту, участі</w:t>
            </w:r>
            <w:r w:rsidRPr="00FC1299">
              <w:rPr>
                <w:sz w:val="28"/>
                <w:szCs w:val="28"/>
                <w:lang w:val="uk-UA"/>
              </w:rPr>
              <w:t xml:space="preserve"> у військово-</w:t>
            </w:r>
            <w:r>
              <w:rPr>
                <w:sz w:val="28"/>
                <w:szCs w:val="28"/>
                <w:lang w:val="uk-UA"/>
              </w:rPr>
              <w:t xml:space="preserve">патріотичній </w:t>
            </w:r>
            <w:r w:rsidRPr="00FC1299">
              <w:rPr>
                <w:sz w:val="28"/>
                <w:szCs w:val="28"/>
                <w:lang w:val="uk-UA"/>
              </w:rPr>
              <w:t>гр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«Сокіл</w:t>
            </w:r>
            <w:r w:rsidRPr="00FC129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» («Джура»)</w:t>
            </w:r>
            <w:r w:rsidRPr="00FC1299">
              <w:rPr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501CB1" w:rsidRPr="00FC1299" w:rsidRDefault="001731BF" w:rsidP="00F6230A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керівники ЗНЗ, 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>, ВНЗ</w:t>
            </w:r>
            <w:r w:rsidR="00501CB1">
              <w:rPr>
                <w:sz w:val="28"/>
                <w:szCs w:val="28"/>
                <w:lang w:val="uk-UA"/>
              </w:rPr>
              <w:t xml:space="preserve">, </w:t>
            </w:r>
          </w:p>
          <w:p w:rsidR="00501CB1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</w:t>
            </w: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Активізувати рух волонтерської допомоги (акції, проекти) у навчальних закладах</w:t>
            </w:r>
            <w:r>
              <w:rPr>
                <w:sz w:val="28"/>
                <w:szCs w:val="28"/>
                <w:lang w:val="uk-UA"/>
              </w:rPr>
              <w:t xml:space="preserve"> різних типів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501CB1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ЗНЗ, ПТНЗ, ВНЗ, </w:t>
            </w:r>
          </w:p>
          <w:p w:rsidR="00501CB1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E05F37" w:rsidRDefault="001731BF" w:rsidP="00F6230A">
            <w:pPr>
              <w:rPr>
                <w:sz w:val="28"/>
                <w:szCs w:val="28"/>
                <w:lang w:val="uk-UA"/>
              </w:rPr>
            </w:pPr>
            <w:r w:rsidRPr="00E05F37">
              <w:rPr>
                <w:sz w:val="28"/>
                <w:szCs w:val="28"/>
                <w:lang w:val="uk-UA"/>
              </w:rPr>
              <w:t>5.1.2</w:t>
            </w:r>
            <w:r>
              <w:rPr>
                <w:sz w:val="28"/>
                <w:szCs w:val="28"/>
                <w:lang w:val="uk-UA"/>
              </w:rPr>
              <w:t>5</w:t>
            </w:r>
            <w:r w:rsidRPr="00E05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Всеукраїнську науково-практичну 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з військово-патріотичного виховання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Квітень 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501CB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Інсти</w:t>
            </w:r>
            <w:r>
              <w:rPr>
                <w:sz w:val="28"/>
                <w:szCs w:val="28"/>
                <w:lang w:val="uk-UA"/>
              </w:rPr>
              <w:t>тут</w:t>
            </w:r>
            <w:r w:rsidRPr="00FC1299">
              <w:rPr>
                <w:sz w:val="28"/>
                <w:szCs w:val="28"/>
                <w:lang w:val="uk-UA"/>
              </w:rPr>
              <w:t xml:space="preserve"> модернізації змісту освіти, </w:t>
            </w:r>
            <w:r w:rsidR="00501CB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  <w:r w:rsidR="00501CB1">
              <w:rPr>
                <w:sz w:val="28"/>
                <w:szCs w:val="28"/>
                <w:lang w:val="uk-UA"/>
              </w:rPr>
              <w:t xml:space="preserve">із залученням </w:t>
            </w:r>
            <w:r>
              <w:rPr>
                <w:sz w:val="28"/>
                <w:szCs w:val="28"/>
                <w:lang w:val="uk-UA"/>
              </w:rPr>
              <w:t>УІНП</w:t>
            </w:r>
            <w:r w:rsidR="00501CB1">
              <w:rPr>
                <w:sz w:val="28"/>
                <w:szCs w:val="28"/>
                <w:lang w:val="uk-UA"/>
              </w:rPr>
              <w:t>, НАН</w:t>
            </w:r>
          </w:p>
        </w:tc>
      </w:tr>
      <w:tr w:rsidR="00640046" w:rsidRPr="00FC1299" w:rsidTr="00605AAC">
        <w:tc>
          <w:tcPr>
            <w:tcW w:w="959" w:type="dxa"/>
            <w:shd w:val="clear" w:color="auto" w:fill="auto"/>
          </w:tcPr>
          <w:p w:rsidR="00640046" w:rsidRPr="00D070E1" w:rsidRDefault="00640046" w:rsidP="00F62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40046" w:rsidRPr="00242905" w:rsidRDefault="00640046" w:rsidP="00640046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Дитячі та юнацькі організації різного спрямування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 w:rsidRPr="00D070E1">
              <w:rPr>
                <w:sz w:val="28"/>
                <w:szCs w:val="28"/>
                <w:lang w:val="uk-UA"/>
              </w:rPr>
              <w:t>5.2.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Створ</w:t>
            </w:r>
            <w:r>
              <w:rPr>
                <w:sz w:val="28"/>
                <w:szCs w:val="28"/>
                <w:lang w:val="uk-UA"/>
              </w:rPr>
              <w:t>ити пластові центри</w:t>
            </w:r>
            <w:r w:rsidRPr="00FC1299">
              <w:rPr>
                <w:sz w:val="28"/>
                <w:szCs w:val="28"/>
                <w:lang w:val="uk-UA"/>
              </w:rPr>
              <w:t xml:space="preserve"> у всіх містах і селах України з метою проведення виховної роботи серед дітей та молоді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4B47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квартал 2017 </w:t>
            </w:r>
            <w:r w:rsidRPr="00FC129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501CB1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070E1">
              <w:rPr>
                <w:sz w:val="28"/>
                <w:szCs w:val="28"/>
                <w:lang w:val="uk-UA"/>
              </w:rPr>
              <w:t>5.2.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84120E" w:rsidRDefault="001731BF" w:rsidP="008076C4">
            <w:pPr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  <w:r w:rsidRPr="0084120E">
              <w:rPr>
                <w:sz w:val="28"/>
                <w:szCs w:val="28"/>
              </w:rPr>
              <w:t>Впровад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84120E">
              <w:rPr>
                <w:sz w:val="28"/>
                <w:szCs w:val="28"/>
              </w:rPr>
              <w:t xml:space="preserve">  військово-патріотичн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84120E">
              <w:rPr>
                <w:sz w:val="28"/>
                <w:szCs w:val="28"/>
              </w:rPr>
              <w:t xml:space="preserve"> виховн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84120E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  <w:lang w:val="uk-UA"/>
              </w:rPr>
              <w:t>у</w:t>
            </w:r>
            <w:r w:rsidRPr="0084120E">
              <w:rPr>
                <w:sz w:val="28"/>
                <w:szCs w:val="28"/>
              </w:rPr>
              <w:t xml:space="preserve"> «Джура» із </w:t>
            </w:r>
            <w:r w:rsidRPr="0084120E">
              <w:rPr>
                <w:sz w:val="28"/>
                <w:szCs w:val="28"/>
              </w:rPr>
              <w:lastRenderedPageBreak/>
              <w:t>залученням ігрових форм:</w:t>
            </w:r>
          </w:p>
          <w:p w:rsidR="001731BF" w:rsidRPr="0084120E" w:rsidRDefault="001731BF" w:rsidP="008076C4">
            <w:pPr>
              <w:widowControl w:val="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84120E">
              <w:rPr>
                <w:sz w:val="28"/>
                <w:szCs w:val="28"/>
              </w:rPr>
              <w:t>всеукраїнська дитячо-юнацька гра «Котигорошко» молодшої вікової групи</w:t>
            </w:r>
          </w:p>
          <w:p w:rsidR="001731BF" w:rsidRPr="0084120E" w:rsidRDefault="001731BF" w:rsidP="008076C4">
            <w:pPr>
              <w:widowControl w:val="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84120E">
              <w:rPr>
                <w:sz w:val="28"/>
                <w:szCs w:val="28"/>
              </w:rPr>
              <w:t>всеукраїнська дитячо-юнацька гра «Джура» середньої вікової групи</w:t>
            </w:r>
          </w:p>
          <w:p w:rsidR="001731BF" w:rsidRPr="0084120E" w:rsidRDefault="001731BF" w:rsidP="008076C4">
            <w:pPr>
              <w:widowControl w:val="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84120E">
              <w:rPr>
                <w:sz w:val="28"/>
                <w:szCs w:val="28"/>
              </w:rPr>
              <w:t>всеукраїнська дитячо-юнацька гра «Сокіл» старшої вікової групи</w:t>
            </w:r>
          </w:p>
          <w:p w:rsidR="001731BF" w:rsidRPr="0084120E" w:rsidRDefault="001731BF" w:rsidP="008076C4">
            <w:pPr>
              <w:widowControl w:val="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84120E">
              <w:rPr>
                <w:sz w:val="28"/>
                <w:szCs w:val="28"/>
              </w:rPr>
              <w:t>всеукраїнська військово-спортивна гра «Хортинг» для учнів навчальних закладів з посиленою військовою та фізичною підготовкою</w:t>
            </w:r>
          </w:p>
          <w:p w:rsidR="001731BF" w:rsidRPr="0084120E" w:rsidRDefault="001731BF" w:rsidP="008076C4">
            <w:pPr>
              <w:widowControl w:val="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84120E">
              <w:rPr>
                <w:sz w:val="28"/>
                <w:szCs w:val="28"/>
              </w:rPr>
              <w:t>всеукраїнська військово-спортивна гра «Заграва» для студентської молоді</w:t>
            </w:r>
          </w:p>
          <w:p w:rsidR="001731BF" w:rsidRPr="00FC1299" w:rsidRDefault="001731BF" w:rsidP="008076C4">
            <w:pPr>
              <w:rPr>
                <w:sz w:val="28"/>
                <w:szCs w:val="28"/>
                <w:lang w:val="uk-UA"/>
              </w:rPr>
            </w:pPr>
            <w:r w:rsidRPr="0084120E">
              <w:rPr>
                <w:sz w:val="28"/>
                <w:szCs w:val="28"/>
              </w:rPr>
              <w:t>Всеукраїнський фізкультурно-патріотичний фестиваль школярів України «Козацький гарт»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4B47BC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501CB1" w:rsidRDefault="001731BF" w:rsidP="00501CB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 w:rsidR="00501CB1"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 керівники ЗНЗ,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>, ВНЗ</w:t>
            </w:r>
            <w:r w:rsidR="00501CB1"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 w:rsidR="00501CB1">
              <w:rPr>
                <w:sz w:val="28"/>
                <w:szCs w:val="28"/>
                <w:lang w:val="uk-UA"/>
              </w:rPr>
              <w:t xml:space="preserve"> </w:t>
            </w:r>
            <w:r w:rsidRPr="00E70790">
              <w:rPr>
                <w:sz w:val="28"/>
                <w:szCs w:val="28"/>
                <w:lang w:val="uk-UA"/>
              </w:rPr>
              <w:t xml:space="preserve"> Центр патріотичного виховання дітей та молоді МОН України</w:t>
            </w:r>
            <w:r w:rsidR="00501CB1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адміністрацій,</w:t>
            </w:r>
          </w:p>
          <w:p w:rsidR="001731BF" w:rsidRPr="00FC1299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  <w:r w:rsidR="001731B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rPr>
          <w:trHeight w:val="70"/>
        </w:trPr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070E1">
              <w:rPr>
                <w:sz w:val="28"/>
                <w:szCs w:val="28"/>
                <w:lang w:val="uk-UA"/>
              </w:rPr>
              <w:lastRenderedPageBreak/>
              <w:t>5.2.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</w:t>
            </w:r>
            <w:r>
              <w:rPr>
                <w:sz w:val="28"/>
                <w:szCs w:val="28"/>
                <w:lang w:val="uk-UA"/>
              </w:rPr>
              <w:t>ити план</w:t>
            </w:r>
            <w:r w:rsidRPr="00FC1299">
              <w:rPr>
                <w:sz w:val="28"/>
                <w:szCs w:val="28"/>
                <w:lang w:val="uk-UA"/>
              </w:rPr>
              <w:t xml:space="preserve"> заходів з відзначення у 2017 році 105-тої річниці пластового руху в Україні та у 2019 році – 30-тої річниці відновлення діяльності Пласту в Україні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4B47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квартал 2016 </w:t>
            </w:r>
            <w:r w:rsidRPr="00FC129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501CB1" w:rsidP="00501CB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 xml:space="preserve"> із залученням </w:t>
            </w:r>
            <w:r w:rsidR="001731BF">
              <w:rPr>
                <w:sz w:val="28"/>
                <w:szCs w:val="28"/>
                <w:lang w:val="uk-UA"/>
              </w:rPr>
              <w:t>Мінмолод</w:t>
            </w:r>
            <w:r>
              <w:rPr>
                <w:sz w:val="28"/>
                <w:szCs w:val="28"/>
                <w:lang w:val="uk-UA"/>
              </w:rPr>
              <w:t>ь</w:t>
            </w:r>
            <w:r w:rsidR="001731BF">
              <w:rPr>
                <w:sz w:val="28"/>
                <w:szCs w:val="28"/>
                <w:lang w:val="uk-UA"/>
              </w:rPr>
              <w:t>спорту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="001731BF">
              <w:rPr>
                <w:sz w:val="28"/>
                <w:szCs w:val="28"/>
                <w:lang w:val="uk-UA"/>
              </w:rPr>
              <w:t>Мінкультури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070E1">
              <w:rPr>
                <w:sz w:val="28"/>
                <w:szCs w:val="28"/>
                <w:lang w:val="uk-UA"/>
              </w:rPr>
              <w:t>5.2.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A32D4D" w:rsidRDefault="001731BF" w:rsidP="00E4764E">
            <w:pPr>
              <w:rPr>
                <w:sz w:val="28"/>
                <w:szCs w:val="28"/>
                <w:lang w:val="uk-UA"/>
              </w:rPr>
            </w:pPr>
            <w:r w:rsidRPr="00A32D4D">
              <w:rPr>
                <w:sz w:val="28"/>
                <w:szCs w:val="28"/>
                <w:lang w:val="uk-UA"/>
              </w:rPr>
              <w:t>Створення у м. Києві музею пластового (скаутського) руху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  <w:r w:rsidR="00501CB1"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Default="00501CB1" w:rsidP="004B47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</w:t>
            </w:r>
            <w:r w:rsidR="001731BF" w:rsidRPr="00FC1299">
              <w:rPr>
                <w:sz w:val="28"/>
                <w:szCs w:val="28"/>
                <w:lang w:val="uk-UA"/>
              </w:rPr>
              <w:t>КМДА</w:t>
            </w:r>
          </w:p>
          <w:p w:rsidR="001731BF" w:rsidRPr="00FC1299" w:rsidRDefault="001731BF" w:rsidP="004B47BC">
            <w:pPr>
              <w:rPr>
                <w:sz w:val="28"/>
                <w:szCs w:val="28"/>
                <w:lang w:val="uk-UA"/>
              </w:rPr>
            </w:pPr>
          </w:p>
        </w:tc>
      </w:tr>
      <w:tr w:rsidR="00624A72" w:rsidRPr="00FC1299" w:rsidTr="00605AAC">
        <w:tc>
          <w:tcPr>
            <w:tcW w:w="959" w:type="dxa"/>
            <w:shd w:val="clear" w:color="auto" w:fill="auto"/>
          </w:tcPr>
          <w:p w:rsidR="00624A72" w:rsidRPr="00755865" w:rsidRDefault="00624A72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24A72" w:rsidRPr="00242905" w:rsidRDefault="00624A72" w:rsidP="00624A72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ІНФОРМАЦІЙНО-КОМУНІКАЦІЙНІ ТЕХНОЛОГІЇ У ЗАБЕЗПЕЧЕННІ НАЦІОНАЛЬНО-ПАТРІОТИЧНОГО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723CD0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Створити відкриту мережу </w:t>
            </w:r>
            <w:r>
              <w:rPr>
                <w:sz w:val="28"/>
                <w:szCs w:val="28"/>
                <w:lang w:val="uk-UA"/>
              </w:rPr>
              <w:t>освітніх ресурсів, присвячену</w:t>
            </w:r>
            <w:r w:rsidRPr="00FC1299">
              <w:rPr>
                <w:sz w:val="28"/>
                <w:szCs w:val="28"/>
                <w:lang w:val="uk-UA"/>
              </w:rPr>
              <w:t xml:space="preserve"> національно-патріотичного вихованню дітей і молоді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2016 </w:t>
            </w:r>
            <w:r w:rsidRPr="00FC129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НАПН, </w:t>
            </w: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>Інститут модернізації змісту освіти, І</w:t>
            </w:r>
            <w:r w:rsidRPr="00FC1299">
              <w:rPr>
                <w:sz w:val="28"/>
                <w:szCs w:val="28"/>
                <w:lang w:val="uk-UA"/>
              </w:rPr>
              <w:t>нститут інформаційних технологій і засобів навчання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створенню </w:t>
            </w:r>
            <w:r w:rsidRPr="00FC1299">
              <w:rPr>
                <w:sz w:val="28"/>
                <w:szCs w:val="28"/>
                <w:lang w:val="uk-UA"/>
              </w:rPr>
              <w:t xml:space="preserve">створення військово-патріотичних ігрових </w:t>
            </w:r>
            <w:r>
              <w:rPr>
                <w:sz w:val="28"/>
                <w:szCs w:val="28"/>
                <w:lang w:val="uk-UA"/>
              </w:rPr>
              <w:t>медіа програм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536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53657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09192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F6AA0">
              <w:rPr>
                <w:sz w:val="28"/>
                <w:szCs w:val="28"/>
                <w:lang w:val="uk-UA"/>
              </w:rPr>
              <w:t xml:space="preserve">Інститут модернізації змісту освіти, із залученням </w:t>
            </w:r>
            <w:r w:rsidR="007F6AA0"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Мінкультури</w:t>
            </w:r>
            <w:r w:rsidR="00091927">
              <w:rPr>
                <w:sz w:val="28"/>
                <w:szCs w:val="28"/>
                <w:lang w:val="uk-UA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F6AA0">
              <w:rPr>
                <w:sz w:val="28"/>
                <w:szCs w:val="28"/>
                <w:lang w:val="uk-UA"/>
              </w:rPr>
              <w:lastRenderedPageBreak/>
              <w:t>Держкомтелерадіо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</w:t>
            </w:r>
            <w:r w:rsidRPr="00FC1299">
              <w:rPr>
                <w:sz w:val="28"/>
                <w:szCs w:val="28"/>
                <w:lang w:val="uk-UA"/>
              </w:rPr>
              <w:t xml:space="preserve"> державне замовлення на створення медіа продукції (комп'ютерні ігри, мультфільми, кінофільми, інтерактивні телепрограми), які сприяють національній та громадянській самоіндентифікації дітей і молоді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09192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>, Інститут модернізації змісту освіти</w:t>
            </w:r>
            <w:r w:rsidR="00091927">
              <w:rPr>
                <w:sz w:val="28"/>
                <w:szCs w:val="28"/>
                <w:lang w:val="uk-UA"/>
              </w:rPr>
              <w:t>, із залученням  Мінфіну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Створити інтернет-портал «Слава Україні», на якому розмістити фонд записів художньо-патріотичних, літературних і музичних творів, а також освітніх програм з вітчизняної історії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536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53657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D72A0B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 </w:t>
            </w:r>
            <w:r w:rsidR="001731BF" w:rsidRPr="00FC1299">
              <w:rPr>
                <w:sz w:val="28"/>
                <w:szCs w:val="28"/>
                <w:lang w:val="uk-UA"/>
              </w:rPr>
              <w:t>Мінкультури, Український Інститут національної пам'яті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Створити цикл документальних фільмів з Історії України, </w:t>
            </w:r>
            <w:r>
              <w:rPr>
                <w:sz w:val="28"/>
                <w:szCs w:val="28"/>
                <w:lang w:val="uk-UA"/>
              </w:rPr>
              <w:t>присвячений</w:t>
            </w:r>
            <w:r w:rsidRPr="00FC1299">
              <w:rPr>
                <w:sz w:val="28"/>
                <w:szCs w:val="28"/>
                <w:lang w:val="uk-UA"/>
              </w:rPr>
              <w:t xml:space="preserve"> видатним особистостям, звичкам, традиціям, українським ремеслам тощо і включити їх до освітніх програм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Впродовж </w:t>
            </w:r>
            <w:r w:rsidRPr="00FC1299">
              <w:rPr>
                <w:sz w:val="28"/>
                <w:szCs w:val="28"/>
                <w:lang w:val="uk-UA"/>
              </w:rPr>
              <w:t>2015-2017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D72A0B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 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Мінкультури, </w:t>
            </w:r>
            <w:r w:rsidR="001731BF">
              <w:rPr>
                <w:sz w:val="28"/>
                <w:szCs w:val="28"/>
                <w:lang w:val="uk-UA"/>
              </w:rPr>
              <w:t>УІНП,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 Держкомтелерадіо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Провести Всеукраїнський інтернет-турнір юних інтелектуалів «Любіть Україну»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фотоконкурс «</w:t>
            </w:r>
            <w:r>
              <w:rPr>
                <w:sz w:val="28"/>
                <w:szCs w:val="28"/>
                <w:lang w:val="uk-UA"/>
              </w:rPr>
              <w:t>Моя Ук</w:t>
            </w:r>
            <w:r w:rsidRPr="00FC1299">
              <w:rPr>
                <w:sz w:val="28"/>
                <w:szCs w:val="28"/>
                <w:lang w:val="uk-UA"/>
              </w:rPr>
              <w:t>раїна»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Впродовж </w:t>
            </w:r>
            <w:r w:rsidRPr="00FC1299">
              <w:rPr>
                <w:sz w:val="28"/>
                <w:szCs w:val="28"/>
                <w:lang w:val="uk-UA"/>
              </w:rPr>
              <w:t>2015-2017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 Інститут обдарованої дитини, Івано-Франківський регіональний центр оцінювання якості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6.7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Започаткувати проведення </w:t>
            </w:r>
            <w:r>
              <w:rPr>
                <w:sz w:val="28"/>
                <w:szCs w:val="28"/>
                <w:lang w:val="uk-UA"/>
              </w:rPr>
              <w:t xml:space="preserve">щорічних </w:t>
            </w:r>
            <w:r w:rsidRPr="00FC1299">
              <w:rPr>
                <w:sz w:val="28"/>
                <w:szCs w:val="28"/>
                <w:lang w:val="uk-UA"/>
              </w:rPr>
              <w:t>телеконкурсів знавців історії, культури, традицій свого  народу «Моя Україна»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МАН </w:t>
            </w:r>
            <w:r w:rsidR="00D72A0B">
              <w:rPr>
                <w:sz w:val="28"/>
                <w:szCs w:val="28"/>
                <w:lang w:val="uk-UA"/>
              </w:rPr>
              <w:t xml:space="preserve">із залученням  </w:t>
            </w:r>
            <w:r w:rsidRPr="00FC1299">
              <w:rPr>
                <w:sz w:val="28"/>
                <w:szCs w:val="28"/>
                <w:lang w:val="uk-UA"/>
              </w:rPr>
              <w:t>Держкомтелерадіо</w:t>
            </w:r>
          </w:p>
        </w:tc>
      </w:tr>
      <w:tr w:rsidR="001731BF" w:rsidRPr="00FC1299" w:rsidTr="00D72A0B">
        <w:trPr>
          <w:trHeight w:val="1914"/>
        </w:trPr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6.8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</w:t>
            </w:r>
            <w:r w:rsidRPr="00FC1299">
              <w:rPr>
                <w:sz w:val="28"/>
                <w:szCs w:val="28"/>
                <w:lang w:val="uk-UA"/>
              </w:rPr>
              <w:t xml:space="preserve">наповнення інформаційного контенту позитивною інформацією щодо привабливості образу України, державних символів, поваги до них, підтримки бажання жити й працювати в Україні, цінності національної спадщини, </w:t>
            </w:r>
            <w:r>
              <w:rPr>
                <w:sz w:val="28"/>
                <w:szCs w:val="28"/>
                <w:lang w:val="uk-UA"/>
              </w:rPr>
              <w:t>спрямованих на формування історичної пам</w:t>
            </w:r>
            <w:r w:rsidRPr="00FC1299">
              <w:rPr>
                <w:sz w:val="28"/>
                <w:szCs w:val="28"/>
                <w:lang w:val="uk-UA"/>
              </w:rPr>
              <w:t>’яті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D72A0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НАПН,</w:t>
            </w:r>
            <w:r>
              <w:rPr>
                <w:sz w:val="28"/>
                <w:szCs w:val="28"/>
                <w:lang w:val="uk-UA"/>
              </w:rPr>
              <w:t xml:space="preserve"> Інститут модернізації змісту освіти,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 w:rsidR="00D72A0B">
              <w:rPr>
                <w:sz w:val="28"/>
                <w:szCs w:val="28"/>
                <w:lang w:val="uk-UA"/>
              </w:rPr>
              <w:t xml:space="preserve">із залученням   обласних та Київської міської держадміністрацій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6.9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Започаткувати на Першому національному каналі цикл навчально-пізнавальних передач для молоді з національно-патріотичної, науково-технічної, еколого-натуралістичної, естетично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FC1299">
              <w:rPr>
                <w:sz w:val="28"/>
                <w:szCs w:val="28"/>
                <w:lang w:val="uk-UA"/>
              </w:rPr>
              <w:t>, туристично-краєзнавчої тематики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046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722083" w:rsidP="007220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 xml:space="preserve">, із залученням </w:t>
            </w:r>
            <w:r w:rsidR="001731BF">
              <w:rPr>
                <w:sz w:val="28"/>
                <w:szCs w:val="28"/>
                <w:lang w:val="uk-UA"/>
              </w:rPr>
              <w:t>Держкомтелерадіо</w:t>
            </w:r>
            <w:r w:rsidR="001731BF" w:rsidRPr="00FC1299">
              <w:rPr>
                <w:sz w:val="28"/>
                <w:szCs w:val="28"/>
                <w:lang w:val="uk-UA"/>
              </w:rPr>
              <w:t>, Мінінфор</w:t>
            </w:r>
            <w:r w:rsidR="001731BF">
              <w:rPr>
                <w:sz w:val="28"/>
                <w:szCs w:val="28"/>
                <w:lang w:val="uk-UA"/>
              </w:rPr>
              <w:t>м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політики, , </w:t>
            </w:r>
            <w:r w:rsidR="001731BF">
              <w:rPr>
                <w:sz w:val="28"/>
                <w:szCs w:val="28"/>
                <w:lang w:val="uk-UA"/>
              </w:rPr>
              <w:t xml:space="preserve">УІНП, НАПН, НАН, </w:t>
            </w:r>
            <w:r w:rsidR="001731BF" w:rsidRPr="00FC1299">
              <w:rPr>
                <w:sz w:val="28"/>
                <w:szCs w:val="28"/>
                <w:lang w:val="uk-UA"/>
              </w:rPr>
              <w:lastRenderedPageBreak/>
              <w:t>Спілк</w:t>
            </w:r>
            <w:r>
              <w:rPr>
                <w:sz w:val="28"/>
                <w:szCs w:val="28"/>
                <w:lang w:val="uk-UA"/>
              </w:rPr>
              <w:t>и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 журналістів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6.10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Підготувати буклет і провести виставки робіт майстрів самчиківського розпису «Квітуча Україна» з циклу «Естафета поколінь»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046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046D1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Інститут </w:t>
            </w:r>
            <w:r>
              <w:rPr>
                <w:sz w:val="28"/>
                <w:szCs w:val="28"/>
                <w:lang w:val="uk-UA"/>
              </w:rPr>
              <w:t>професійно-технічної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6.1</w:t>
            </w:r>
            <w:r>
              <w:rPr>
                <w:sz w:val="28"/>
                <w:szCs w:val="28"/>
                <w:lang w:val="uk-UA"/>
              </w:rPr>
              <w:t>1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2A2955" w:rsidRDefault="001731BF" w:rsidP="002A2955">
            <w:pPr>
              <w:jc w:val="both"/>
              <w:rPr>
                <w:sz w:val="28"/>
                <w:szCs w:val="28"/>
                <w:lang w:val="uk-UA"/>
              </w:rPr>
            </w:pPr>
            <w:r w:rsidRPr="002A2955">
              <w:rPr>
                <w:sz w:val="28"/>
                <w:szCs w:val="28"/>
                <w:lang w:val="uk-UA"/>
              </w:rPr>
              <w:t>Організувати та Провести серію вебінарів  з патріотичного виховання дітей та молоді присвячених методиці формування патріотичного виховання в ранньому, дошкільному, молодшому шкільному та підлітковому віці</w:t>
            </w:r>
          </w:p>
          <w:p w:rsidR="001731BF" w:rsidRPr="00FC1299" w:rsidRDefault="001731BF" w:rsidP="002A2955">
            <w:pPr>
              <w:jc w:val="both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Організувати та проводити серію вебінарів, присвячених методиці формування патріотичного виховання в ранньому, дошкільному, молодшому шкільному та підлітковому віці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 МОН,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6.1</w:t>
            </w:r>
            <w:r>
              <w:rPr>
                <w:sz w:val="28"/>
                <w:szCs w:val="28"/>
                <w:lang w:val="uk-UA"/>
              </w:rPr>
              <w:t>2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Прово</w:t>
            </w:r>
            <w:r>
              <w:rPr>
                <w:sz w:val="28"/>
                <w:szCs w:val="28"/>
                <w:lang w:val="uk-UA"/>
              </w:rPr>
              <w:t>дити</w:t>
            </w:r>
            <w:r w:rsidRPr="00FC1299">
              <w:rPr>
                <w:sz w:val="28"/>
                <w:szCs w:val="28"/>
                <w:lang w:val="uk-UA"/>
              </w:rPr>
              <w:t xml:space="preserve"> виставки фото та архівних документів, що ілюструють становлення та розвиток української держави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220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Центральна дитяча бібліотека, ДНПБ України ім. В.О. Сухомлинсь</w:t>
            </w:r>
            <w:r>
              <w:rPr>
                <w:sz w:val="28"/>
                <w:szCs w:val="28"/>
                <w:lang w:val="uk-UA"/>
              </w:rPr>
              <w:t>-</w:t>
            </w:r>
            <w:r w:rsidRPr="00FC1299">
              <w:rPr>
                <w:sz w:val="28"/>
                <w:szCs w:val="28"/>
                <w:lang w:val="uk-UA"/>
              </w:rPr>
              <w:t>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22083"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6.1</w:t>
            </w:r>
            <w:r>
              <w:rPr>
                <w:sz w:val="28"/>
                <w:szCs w:val="28"/>
                <w:lang w:val="uk-UA"/>
              </w:rPr>
              <w:t>3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Організувати за участю учнів і студентів створення в соціальних мережах національно-патріотичних сторінок «Моє місто», «Моє село», «Мій рідний край» тощо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722083" w:rsidP="002A29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90D21" w:rsidTr="00561778">
        <w:tc>
          <w:tcPr>
            <w:tcW w:w="959" w:type="dxa"/>
            <w:shd w:val="clear" w:color="auto" w:fill="auto"/>
          </w:tcPr>
          <w:p w:rsidR="001731BF" w:rsidRPr="002A2955" w:rsidRDefault="001731BF" w:rsidP="002A2955">
            <w:pPr>
              <w:rPr>
                <w:sz w:val="28"/>
                <w:szCs w:val="28"/>
                <w:lang w:val="uk-UA"/>
              </w:rPr>
            </w:pPr>
            <w:r w:rsidRPr="002A2955">
              <w:rPr>
                <w:sz w:val="28"/>
                <w:szCs w:val="28"/>
                <w:lang w:val="uk-UA"/>
              </w:rPr>
              <w:t>6.14.</w:t>
            </w:r>
          </w:p>
        </w:tc>
        <w:tc>
          <w:tcPr>
            <w:tcW w:w="8982" w:type="dxa"/>
            <w:shd w:val="clear" w:color="auto" w:fill="auto"/>
          </w:tcPr>
          <w:p w:rsidR="001731BF" w:rsidRPr="002A2955" w:rsidRDefault="001731BF" w:rsidP="00E4764E">
            <w:pPr>
              <w:rPr>
                <w:sz w:val="28"/>
                <w:szCs w:val="28"/>
                <w:lang w:val="uk-UA"/>
              </w:rPr>
            </w:pPr>
            <w:r w:rsidRPr="002A2955">
              <w:rPr>
                <w:sz w:val="28"/>
                <w:szCs w:val="28"/>
                <w:lang w:val="uk-UA"/>
              </w:rPr>
              <w:t>Започаткувати проведення всеукраїнського конкурсу «Вчитель року» в номінації «Захист Вітчизни»</w:t>
            </w:r>
          </w:p>
        </w:tc>
        <w:tc>
          <w:tcPr>
            <w:tcW w:w="1933" w:type="dxa"/>
            <w:shd w:val="clear" w:color="auto" w:fill="auto"/>
          </w:tcPr>
          <w:p w:rsidR="001731BF" w:rsidRPr="002A2955" w:rsidRDefault="001731BF" w:rsidP="002A29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2016 року</w:t>
            </w:r>
          </w:p>
        </w:tc>
        <w:tc>
          <w:tcPr>
            <w:tcW w:w="3260" w:type="dxa"/>
            <w:shd w:val="clear" w:color="auto" w:fill="auto"/>
          </w:tcPr>
          <w:p w:rsidR="001731BF" w:rsidRPr="002A2955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8"/>
                <w:lang w:val="uk-UA"/>
              </w:rPr>
              <w:t>15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Створити сторінки з обговорення проблем національно</w:t>
            </w:r>
            <w:r>
              <w:rPr>
                <w:sz w:val="28"/>
                <w:szCs w:val="28"/>
                <w:lang w:val="uk-UA"/>
              </w:rPr>
              <w:t>-патріотичного виховання дітей і</w:t>
            </w:r>
            <w:r w:rsidRPr="00FC1299">
              <w:rPr>
                <w:sz w:val="28"/>
                <w:szCs w:val="28"/>
                <w:lang w:val="uk-UA"/>
              </w:rPr>
              <w:t xml:space="preserve"> молоді на сайті віртуальної лабораторії Науково-методичного центру Університету менеджменту освіти «Науково-освітній кластер УМО» 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ІV квартал 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220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ДВНЗ «Університет менеджменту освіти» спільно з </w:t>
            </w:r>
            <w:r w:rsidR="00F74463">
              <w:rPr>
                <w:sz w:val="28"/>
                <w:szCs w:val="28"/>
                <w:lang w:val="uk-UA"/>
              </w:rPr>
              <w:t>ІППО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lastRenderedPageBreak/>
              <w:t>6.</w:t>
            </w:r>
            <w:r>
              <w:rPr>
                <w:sz w:val="28"/>
                <w:szCs w:val="28"/>
                <w:lang w:val="uk-UA"/>
              </w:rPr>
              <w:t>16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Створити на електронних носіях тематичні добірки </w:t>
            </w:r>
            <w:r>
              <w:rPr>
                <w:sz w:val="28"/>
                <w:szCs w:val="28"/>
                <w:lang w:val="uk-UA"/>
              </w:rPr>
              <w:t>українських літературних і</w:t>
            </w:r>
            <w:r w:rsidRPr="00FC1299">
              <w:rPr>
                <w:sz w:val="28"/>
                <w:szCs w:val="28"/>
                <w:lang w:val="uk-UA"/>
              </w:rPr>
              <w:t xml:space="preserve"> музичних творів </w:t>
            </w:r>
            <w:r>
              <w:rPr>
                <w:sz w:val="28"/>
                <w:szCs w:val="28"/>
                <w:lang w:val="uk-UA"/>
              </w:rPr>
              <w:t>національно-</w:t>
            </w:r>
            <w:r w:rsidRPr="00FC1299">
              <w:rPr>
                <w:sz w:val="28"/>
                <w:szCs w:val="28"/>
                <w:lang w:val="uk-UA"/>
              </w:rPr>
              <w:t xml:space="preserve">патріотичної тематики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 xml:space="preserve">, Інститут педагогіки, </w:t>
            </w:r>
            <w:r w:rsidRPr="00FC1299">
              <w:rPr>
                <w:sz w:val="28"/>
                <w:szCs w:val="28"/>
                <w:lang w:val="uk-UA"/>
              </w:rPr>
              <w:t>Інститут інформаційних технологій і засобів навчання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A857EC">
            <w:pPr>
              <w:rPr>
                <w:b/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A8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FC1299">
              <w:rPr>
                <w:sz w:val="28"/>
                <w:szCs w:val="28"/>
                <w:lang w:val="uk-UA"/>
              </w:rPr>
              <w:t>отувати персональ</w:t>
            </w:r>
            <w:r>
              <w:rPr>
                <w:sz w:val="28"/>
                <w:szCs w:val="28"/>
                <w:lang w:val="uk-UA"/>
              </w:rPr>
              <w:t xml:space="preserve">ні книжкові виставки, присвячені творчості видатних українських інтелектуалів і політичних діячів, які спричинилися до організації боротьби за незалежність, становлення і розвиток української державності. 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</w:p>
          <w:p w:rsidR="001731BF" w:rsidRPr="00FC1299" w:rsidRDefault="001731BF" w:rsidP="007220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ДНПБ України ім. В.О. Сухомлинського, Педмузей України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8"/>
                <w:lang w:val="uk-UA"/>
              </w:rPr>
              <w:t>18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Створити на веб-порталі ДНПБ</w:t>
            </w:r>
            <w:r>
              <w:rPr>
                <w:sz w:val="28"/>
                <w:szCs w:val="28"/>
                <w:lang w:val="uk-UA"/>
              </w:rPr>
              <w:t xml:space="preserve"> і регулярно поповнювати </w:t>
            </w:r>
            <w:r w:rsidRPr="00FC1299">
              <w:rPr>
                <w:sz w:val="28"/>
                <w:szCs w:val="28"/>
                <w:lang w:val="uk-UA"/>
              </w:rPr>
              <w:t xml:space="preserve">ресурс «Досвід роботи бібліотек з патріотичного виховання»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</w:p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ДНПБ України ім. В. О. Сухомлинського</w:t>
            </w:r>
          </w:p>
        </w:tc>
      </w:tr>
      <w:tr w:rsidR="00624A72" w:rsidRPr="00FC1299" w:rsidTr="00605AAC">
        <w:tc>
          <w:tcPr>
            <w:tcW w:w="959" w:type="dxa"/>
            <w:shd w:val="clear" w:color="auto" w:fill="auto"/>
          </w:tcPr>
          <w:p w:rsidR="00624A72" w:rsidRPr="00B121D8" w:rsidRDefault="00624A72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24A72" w:rsidRPr="00242905" w:rsidRDefault="00624A72" w:rsidP="00605AAC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НАУКОВЕ І НАВЧАЛЬНО-МЕТОДИЧНЕ ЗАБЕЗПЕЧЕННЯ</w:t>
            </w:r>
          </w:p>
        </w:tc>
      </w:tr>
      <w:tr w:rsidR="00624A72" w:rsidRPr="00FC1299" w:rsidTr="00605AAC">
        <w:tc>
          <w:tcPr>
            <w:tcW w:w="959" w:type="dxa"/>
            <w:shd w:val="clear" w:color="auto" w:fill="auto"/>
          </w:tcPr>
          <w:p w:rsidR="00624A72" w:rsidRPr="00B121D8" w:rsidRDefault="00624A72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24A72" w:rsidRPr="00242905" w:rsidRDefault="00624A72" w:rsidP="00605A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Навчально-методичн</w:t>
            </w:r>
            <w:r w:rsidR="00242905">
              <w:rPr>
                <w:b/>
                <w:sz w:val="28"/>
                <w:szCs w:val="28"/>
                <w:lang w:val="uk-UA"/>
              </w:rPr>
              <w:t>і ресурси</w:t>
            </w:r>
            <w:r w:rsidRPr="0024290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24A72" w:rsidRPr="00242905" w:rsidRDefault="00624A72" w:rsidP="00605A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905">
              <w:rPr>
                <w:sz w:val="28"/>
                <w:szCs w:val="28"/>
                <w:lang w:val="uk-UA"/>
              </w:rPr>
              <w:t>(монографії, підручники, навчальні посібники, методичні матеріали)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B121D8" w:rsidRDefault="001731BF" w:rsidP="00723CD0">
            <w:pPr>
              <w:rPr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B121D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Приступити до розроблення структури і змісту новітніх підручників, навчальних посібників, літератури для дітей з Історії України</w:t>
            </w:r>
            <w:r>
              <w:rPr>
                <w:sz w:val="28"/>
                <w:szCs w:val="28"/>
                <w:lang w:val="uk-UA"/>
              </w:rPr>
              <w:t>, спрямованих на формування громадянської і патріотичної свідомості учнів і студентів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2A295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НАПН, </w:t>
            </w:r>
            <w:r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2F266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Підготувати і видати збірки сучасних літературних творів патріотичного змісту </w:t>
            </w:r>
            <w:r>
              <w:rPr>
                <w:sz w:val="28"/>
                <w:szCs w:val="28"/>
                <w:lang w:val="uk-UA"/>
              </w:rPr>
              <w:t>для освітніх закладів різних типів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722083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 </w:t>
            </w:r>
            <w:r w:rsidR="001731BF" w:rsidRPr="00FC1299">
              <w:rPr>
                <w:sz w:val="28"/>
                <w:szCs w:val="28"/>
                <w:lang w:val="uk-UA"/>
              </w:rPr>
              <w:t>Мінкультури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</w:p>
          <w:p w:rsidR="001731BF" w:rsidRPr="00FC1299" w:rsidRDefault="001731BF" w:rsidP="00722083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Спілк</w:t>
            </w:r>
            <w:r w:rsidR="00722083">
              <w:rPr>
                <w:sz w:val="28"/>
                <w:szCs w:val="28"/>
                <w:lang w:val="uk-UA"/>
              </w:rPr>
              <w:t>и</w:t>
            </w:r>
            <w:r w:rsidRPr="00FC1299">
              <w:rPr>
                <w:sz w:val="28"/>
                <w:szCs w:val="28"/>
                <w:lang w:val="uk-UA"/>
              </w:rPr>
              <w:t xml:space="preserve"> письменників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Включити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питання</w:t>
            </w:r>
            <w:r w:rsidRPr="00FC1299">
              <w:rPr>
                <w:sz w:val="28"/>
                <w:szCs w:val="28"/>
                <w:lang w:val="uk-UA"/>
              </w:rPr>
              <w:t xml:space="preserve"> патріотичного виховання дітей та молоді до </w:t>
            </w:r>
            <w:r>
              <w:rPr>
                <w:sz w:val="28"/>
                <w:szCs w:val="28"/>
                <w:lang w:val="uk-UA"/>
              </w:rPr>
              <w:t>дослідницьких програм і планів н</w:t>
            </w:r>
            <w:r w:rsidRPr="00FC1299">
              <w:rPr>
                <w:sz w:val="28"/>
                <w:szCs w:val="28"/>
                <w:lang w:val="uk-UA"/>
              </w:rPr>
              <w:t xml:space="preserve">ауково-дослідних інститутів та </w:t>
            </w:r>
            <w:r>
              <w:rPr>
                <w:sz w:val="28"/>
                <w:szCs w:val="28"/>
                <w:lang w:val="uk-UA"/>
              </w:rPr>
              <w:t>університетів, які охоплювали б</w:t>
            </w:r>
            <w:r w:rsidRPr="00FC1299">
              <w:rPr>
                <w:sz w:val="28"/>
                <w:szCs w:val="28"/>
                <w:lang w:val="uk-UA"/>
              </w:rPr>
              <w:t xml:space="preserve"> зміст загальної середньої та університетської освіти, включаючи і предмети природничо-математичного циклу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2016-2019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 НАПН, </w:t>
            </w:r>
            <w:r>
              <w:rPr>
                <w:sz w:val="28"/>
                <w:szCs w:val="28"/>
                <w:lang w:val="uk-UA"/>
              </w:rPr>
              <w:t>ВНЗ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Підготувати курс</w:t>
            </w:r>
            <w:r>
              <w:rPr>
                <w:sz w:val="28"/>
                <w:szCs w:val="28"/>
                <w:lang w:val="uk-UA"/>
              </w:rPr>
              <w:t>и</w:t>
            </w:r>
            <w:r w:rsidRPr="00FC1299">
              <w:rPr>
                <w:sz w:val="28"/>
                <w:szCs w:val="28"/>
                <w:lang w:val="uk-UA"/>
              </w:rPr>
              <w:t xml:space="preserve"> лекцій та методичні рекомендації для учителів загальноосвітньої школи, профтехучилищ, присвячені тривалим державницьким традиціям України (Київська Русь, Велике Князівство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Литовське, Військо Запорізьке, Гетьманщина, Українська Народна Республіка, Гетьманат Павла Скоропадського тощо)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ІV квартал 2015 р.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FC1299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 квартал 2016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3645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УІНП, </w:t>
            </w:r>
            <w:r w:rsidRPr="00FC1299"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НАПН</w:t>
            </w:r>
          </w:p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lastRenderedPageBreak/>
              <w:t>7.1.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Узагальнити досвід вик</w:t>
            </w:r>
            <w:r>
              <w:rPr>
                <w:sz w:val="28"/>
                <w:szCs w:val="28"/>
                <w:lang w:val="uk-UA"/>
              </w:rPr>
              <w:t xml:space="preserve">ористання загальноукраїнського та </w:t>
            </w:r>
            <w:r w:rsidRPr="00FC1299">
              <w:rPr>
                <w:sz w:val="28"/>
                <w:szCs w:val="28"/>
                <w:lang w:val="uk-UA"/>
              </w:rPr>
              <w:t>регіонального компоненту виховання патріотизму, що накопичений у навчальних закладах. Підготувати і видати необхідні навчально-</w:t>
            </w:r>
            <w:r>
              <w:rPr>
                <w:sz w:val="28"/>
                <w:szCs w:val="28"/>
                <w:lang w:val="uk-UA"/>
              </w:rPr>
              <w:t>методичні матеріали тиражем, що забезпечить</w:t>
            </w:r>
            <w:r w:rsidRPr="00FC1299">
              <w:rPr>
                <w:sz w:val="28"/>
                <w:szCs w:val="28"/>
                <w:lang w:val="uk-UA"/>
              </w:rPr>
              <w:t xml:space="preserve"> кожний загальноосвітній навчальний заклад України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67100F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ІV квартал 2015 р.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FC1299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Інститут модернізації змісту освіти, </w:t>
            </w:r>
            <w:r>
              <w:rPr>
                <w:sz w:val="28"/>
                <w:szCs w:val="28"/>
                <w:lang w:val="uk-UA"/>
              </w:rPr>
              <w:t xml:space="preserve">НАПН, </w:t>
            </w:r>
            <w:r w:rsidRPr="00FC1299">
              <w:rPr>
                <w:sz w:val="28"/>
                <w:szCs w:val="28"/>
                <w:lang w:val="uk-UA"/>
              </w:rPr>
              <w:t>Інститут проблем виховання</w:t>
            </w:r>
            <w:r>
              <w:rPr>
                <w:sz w:val="28"/>
                <w:szCs w:val="28"/>
                <w:lang w:val="uk-UA"/>
              </w:rPr>
              <w:t>, Центр Гуцульщинознавства  (м. Косів)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серію навчально-методичних посібників:</w:t>
            </w:r>
          </w:p>
          <w:p w:rsidR="001731BF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фахівцям з формування патріотизму як настанови (системи переконань, властивості) особистості дитини;</w:t>
            </w:r>
          </w:p>
          <w:p w:rsidR="001731BF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батькам з організації патріотичного виховання дитини раннього віку;</w:t>
            </w:r>
          </w:p>
          <w:p w:rsidR="001731BF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батькам з організації патріотичного виховання дитини дошкільного віку;</w:t>
            </w:r>
          </w:p>
          <w:p w:rsidR="001731BF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батькам з організації патріотичного виховання дитини молодшого шкільного та підліткового віку;</w:t>
            </w:r>
          </w:p>
          <w:p w:rsidR="001731BF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фахівцям розвивальних, корекційно-розвивальних, корекційно-реабілітаційних центрів раннього втручання з організації елементів патріотичного виховання в предметно-практичній діяльності дитини;</w:t>
            </w:r>
          </w:p>
          <w:p w:rsidR="001731BF" w:rsidRPr="00FC1299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з проведення масових заходів (фестивалів, народних свят, конкурсів присвячених патріотичній тематиці)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Провести всеукраїнський конкурс рукописів методичних рекомендацій та методичних посібників з національно-патріотичного виховання дітей та молоді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ІV квартал </w:t>
            </w:r>
          </w:p>
          <w:p w:rsidR="001731BF" w:rsidRPr="00FC1299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Інститут модернізації змісту освіти, 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методичні рекомендації з формування програм національно-патріотичного виховання освітніх установ (з прикладами змісту програмного матеріалу для закладів різного типу і віку вихованців)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ІV квартал </w:t>
            </w:r>
          </w:p>
          <w:p w:rsidR="001731BF" w:rsidRPr="00FC1299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220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Інститут модернізації змісту освіти, НАПН, </w:t>
            </w:r>
            <w:r w:rsidR="00722083">
              <w:rPr>
                <w:sz w:val="28"/>
                <w:szCs w:val="28"/>
                <w:lang w:val="uk-UA"/>
              </w:rPr>
              <w:t>ВНЗ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74463">
              <w:rPr>
                <w:sz w:val="28"/>
                <w:szCs w:val="28"/>
                <w:lang w:val="uk-UA"/>
              </w:rPr>
              <w:t>ІППО</w:t>
            </w:r>
            <w:r w:rsidRPr="00FC1299">
              <w:rPr>
                <w:sz w:val="28"/>
                <w:szCs w:val="28"/>
                <w:lang w:val="uk-UA"/>
              </w:rPr>
              <w:t xml:space="preserve">, науково-методичні центри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департаментів (управлінь) освіти і науки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lastRenderedPageBreak/>
              <w:t>7.1.</w:t>
            </w: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методичні рекомендації з організації громадянського виховання у освітніх закладах та громадських об'єднаннях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ІV квартал </w:t>
            </w:r>
          </w:p>
          <w:p w:rsidR="001731BF" w:rsidRPr="00FC1299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BD3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методичні рекомендації, спрямовані на забезпечення співробітництва школи і сім'ї у формуванні особистості-громадянина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Грудень 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Інститут психології імені Г. С. Костюка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8693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змістовий блок «Національно-патріотичне виховання учнів»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до курсу «Педагогіка вищої школи»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C8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81503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 xml:space="preserve">, НАПН, </w:t>
            </w:r>
            <w:r w:rsidRPr="00FC1299">
              <w:rPr>
                <w:sz w:val="28"/>
                <w:szCs w:val="28"/>
                <w:lang w:val="uk-UA"/>
              </w:rPr>
              <w:t>ІППО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Підготувати для вчителів шкіл методичні рекомендації «Виховання ціннісних орієнтацій на уроках (ціннісне ставлення до себе, своєї сім'ї, державних символів, держави)»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 вересня </w:t>
            </w: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проблем виховання</w:t>
            </w:r>
            <w:r>
              <w:rPr>
                <w:sz w:val="28"/>
                <w:szCs w:val="28"/>
                <w:lang w:val="uk-UA"/>
              </w:rPr>
              <w:t>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D9793D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Підготувати програму і посібник «Видатні українці у боротьбі за незалежну Україну» для варіативної частини змісту загальної середньої освіти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1299">
              <w:rPr>
                <w:sz w:val="28"/>
                <w:szCs w:val="28"/>
                <w:lang w:val="uk-UA"/>
              </w:rPr>
              <w:t xml:space="preserve">Інститут </w:t>
            </w:r>
            <w:r>
              <w:rPr>
                <w:sz w:val="28"/>
                <w:szCs w:val="28"/>
                <w:lang w:val="uk-UA"/>
              </w:rPr>
              <w:t>педагогіки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д</w:t>
            </w:r>
            <w:r w:rsidRPr="00FC1299">
              <w:rPr>
                <w:sz w:val="28"/>
                <w:szCs w:val="28"/>
                <w:lang w:val="uk-UA"/>
              </w:rPr>
              <w:t>ослідження наукових тем, що стосуються особливостей українського етносу у різних регіонах України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Довготривалий проект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751D6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Г.С. Костюка, Інститут політичної та соціальної психології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наукову</w:t>
            </w:r>
            <w:r w:rsidRPr="00FC1299">
              <w:rPr>
                <w:sz w:val="28"/>
                <w:szCs w:val="28"/>
                <w:lang w:val="uk-UA"/>
              </w:rPr>
              <w:t xml:space="preserve"> розроб</w:t>
            </w:r>
            <w:r>
              <w:rPr>
                <w:sz w:val="28"/>
                <w:szCs w:val="28"/>
                <w:lang w:val="uk-UA"/>
              </w:rPr>
              <w:t>ку проблеми:</w:t>
            </w:r>
            <w:r w:rsidRPr="00FC1299">
              <w:rPr>
                <w:sz w:val="28"/>
                <w:szCs w:val="28"/>
                <w:lang w:val="uk-UA"/>
              </w:rPr>
              <w:t xml:space="preserve"> «Шляхи подолання комплексу меншовартості українця та створення передумов підвищення престижності спілкування українською мовою»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Г.С. Костюка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спецкурс «Роль школи у національно-патріотичному вихованні учнів»</w:t>
            </w:r>
            <w:r>
              <w:rPr>
                <w:sz w:val="28"/>
                <w:szCs w:val="28"/>
                <w:lang w:val="uk-UA"/>
              </w:rPr>
              <w:t xml:space="preserve"> для майбутніх вчителів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B0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 xml:space="preserve">квартал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2016 </w:t>
            </w:r>
            <w:r w:rsidRPr="00FC129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педагогічної освіти</w:t>
            </w:r>
            <w:r>
              <w:rPr>
                <w:sz w:val="28"/>
                <w:szCs w:val="28"/>
                <w:lang w:val="uk-UA"/>
              </w:rPr>
              <w:t xml:space="preserve"> і освіти дорослих</w:t>
            </w:r>
            <w:r w:rsidRPr="00FC1299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ІППО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</w:t>
            </w:r>
            <w:r>
              <w:rPr>
                <w:sz w:val="28"/>
                <w:szCs w:val="28"/>
                <w:lang w:val="uk-UA"/>
              </w:rPr>
              <w:t>ити методичні</w:t>
            </w:r>
            <w:r w:rsidRPr="00FC1299">
              <w:rPr>
                <w:sz w:val="28"/>
                <w:szCs w:val="28"/>
                <w:lang w:val="uk-UA"/>
              </w:rPr>
              <w:t xml:space="preserve"> рекомендацій для викладачів ВНЗ з реалізації націон</w:t>
            </w:r>
            <w:r>
              <w:rPr>
                <w:sz w:val="28"/>
                <w:szCs w:val="28"/>
                <w:lang w:val="uk-UA"/>
              </w:rPr>
              <w:t xml:space="preserve">ально-патріотичного виховання </w:t>
            </w:r>
            <w:r w:rsidRPr="00FC1299">
              <w:rPr>
                <w:sz w:val="28"/>
                <w:szCs w:val="28"/>
                <w:lang w:val="uk-UA"/>
              </w:rPr>
              <w:t>студентської молоді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Грудень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вищої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lastRenderedPageBreak/>
              <w:t>7.1.</w:t>
            </w: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цикл</w:t>
            </w:r>
            <w:r w:rsidRPr="00FC1299">
              <w:rPr>
                <w:sz w:val="28"/>
                <w:szCs w:val="28"/>
                <w:lang w:val="uk-UA"/>
              </w:rPr>
              <w:t xml:space="preserve"> семінарів для підвищення кваліфікації викладачів закладів вищої освіти щодо методів реалізації національного-патріотичного виховання у системі вищої освіти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Протягом 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вищої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Надавати р</w:t>
            </w:r>
            <w:r w:rsidRPr="00FC1299">
              <w:rPr>
                <w:sz w:val="28"/>
                <w:szCs w:val="28"/>
                <w:lang w:val="uk-UA"/>
              </w:rPr>
              <w:t>екомендаційні бібліографічні списки «Бібліотечка для учителя», присвячені національно-патріотичній тематиці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ДНПБ України ім. В. О. Сухомлинського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12D5D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2</w:t>
            </w:r>
            <w:r w:rsidR="00712D5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м</w:t>
            </w:r>
            <w:r w:rsidRPr="00FC1299">
              <w:rPr>
                <w:sz w:val="28"/>
                <w:szCs w:val="28"/>
                <w:lang w:val="uk-UA"/>
              </w:rPr>
              <w:t>етодичні рекоме</w:t>
            </w:r>
            <w:r>
              <w:rPr>
                <w:sz w:val="28"/>
                <w:szCs w:val="28"/>
                <w:lang w:val="uk-UA"/>
              </w:rPr>
              <w:t>ндації «Патріотичне виховання засобами шкільних бібліотек</w:t>
            </w:r>
            <w:r w:rsidRPr="00FC1299">
              <w:rPr>
                <w:sz w:val="28"/>
                <w:szCs w:val="28"/>
                <w:lang w:val="uk-UA"/>
              </w:rPr>
              <w:t>: методи та підходи»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ДНПБ України ім. В. О. Сухомлинського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A9467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Підготувати </w:t>
            </w:r>
            <w:r>
              <w:rPr>
                <w:sz w:val="28"/>
                <w:szCs w:val="28"/>
                <w:lang w:val="uk-UA"/>
              </w:rPr>
              <w:t>н</w:t>
            </w:r>
            <w:r w:rsidRPr="00FC1299">
              <w:rPr>
                <w:sz w:val="28"/>
                <w:szCs w:val="28"/>
                <w:lang w:val="uk-UA"/>
              </w:rPr>
              <w:t>ауково-допоміжний бібліографічний покажчик «Національно-патріотичне виховання дітей та молоді»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8452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ДНПБ України ім. В. О. Сухомлинського</w:t>
            </w:r>
          </w:p>
        </w:tc>
      </w:tr>
      <w:tr w:rsidR="001731BF" w:rsidRPr="00FC1299" w:rsidTr="001731BF">
        <w:trPr>
          <w:gridAfter w:val="3"/>
          <w:wAfter w:w="14175" w:type="dxa"/>
        </w:trPr>
        <w:tc>
          <w:tcPr>
            <w:tcW w:w="959" w:type="dxa"/>
            <w:shd w:val="clear" w:color="auto" w:fill="auto"/>
          </w:tcPr>
          <w:p w:rsidR="001731BF" w:rsidRPr="00B121D8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277AA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36454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</w:t>
            </w:r>
            <w:r>
              <w:rPr>
                <w:sz w:val="28"/>
                <w:szCs w:val="28"/>
                <w:lang w:val="uk-UA"/>
              </w:rPr>
              <w:t>одити майстер-класи, круглі столи</w:t>
            </w:r>
            <w:r w:rsidRPr="00FC1299">
              <w:rPr>
                <w:sz w:val="28"/>
                <w:szCs w:val="28"/>
                <w:lang w:val="uk-UA"/>
              </w:rPr>
              <w:t xml:space="preserve"> із залученням фахівців-розробників змісту національно-патріотичного виховання, культури, громадських організацій з метою покращення якості проведення позашкільних та позааудиторних виховних заходів класними керівниками, вчителями, шкільною адміністрацією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  <w:r>
              <w:rPr>
                <w:sz w:val="28"/>
                <w:szCs w:val="28"/>
                <w:lang w:val="uk-UA"/>
              </w:rPr>
              <w:t xml:space="preserve">Інститут педагогічної освіти і освіти дорослих, </w:t>
            </w:r>
            <w:r w:rsidRPr="00FC1299">
              <w:rPr>
                <w:sz w:val="28"/>
                <w:szCs w:val="28"/>
                <w:lang w:val="uk-UA"/>
              </w:rPr>
              <w:t>Центри педагогічної майстерності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7.2.2.</w:t>
            </w:r>
          </w:p>
        </w:tc>
        <w:tc>
          <w:tcPr>
            <w:tcW w:w="8982" w:type="dxa"/>
            <w:shd w:val="clear" w:color="auto" w:fill="auto"/>
          </w:tcPr>
          <w:p w:rsidR="001731BF" w:rsidRPr="00157C8A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Міжнародну науково-практичну 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</w:rPr>
              <w:t>“</w:t>
            </w:r>
            <w:r w:rsidRPr="00FC1299">
              <w:rPr>
                <w:sz w:val="28"/>
                <w:szCs w:val="28"/>
                <w:lang w:val="uk-UA"/>
              </w:rPr>
              <w:t>Духовність у становленні та розвитку особистості</w:t>
            </w:r>
            <w:r w:rsidRPr="00FC1299">
              <w:rPr>
                <w:sz w:val="28"/>
                <w:szCs w:val="28"/>
              </w:rPr>
              <w:t>”</w:t>
            </w:r>
            <w:r w:rsidRPr="00FC1299">
              <w:rPr>
                <w:sz w:val="28"/>
                <w:szCs w:val="28"/>
                <w:lang w:val="uk-UA"/>
              </w:rPr>
              <w:t xml:space="preserve">, одним із напрямів </w:t>
            </w:r>
            <w:r>
              <w:rPr>
                <w:sz w:val="28"/>
                <w:szCs w:val="28"/>
                <w:lang w:val="uk-UA"/>
              </w:rPr>
              <w:t xml:space="preserve">її роботи </w:t>
            </w:r>
            <w:r w:rsidRPr="00FC1299">
              <w:rPr>
                <w:sz w:val="28"/>
                <w:szCs w:val="28"/>
                <w:lang w:val="uk-UA"/>
              </w:rPr>
              <w:t xml:space="preserve">є </w:t>
            </w:r>
            <w:r>
              <w:rPr>
                <w:sz w:val="28"/>
                <w:szCs w:val="28"/>
                <w:lang w:val="uk-UA"/>
              </w:rPr>
              <w:t>«Патріотизм</w:t>
            </w:r>
            <w:r w:rsidRPr="00FC1299">
              <w:rPr>
                <w:sz w:val="28"/>
                <w:szCs w:val="28"/>
                <w:lang w:val="uk-UA"/>
              </w:rPr>
              <w:t xml:space="preserve"> та громадянськість в духовному розвитку особистості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Травень 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 С. Костюка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Провести науково-методичні студії на тему: «Виховання моральної самосвідомості – основи патріотизму дітей та учнівської молоді» в рамках VІІ Міжнародного фестивалю педагогічних інновацій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18-19 вересня 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C8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Черкаський </w:t>
            </w:r>
            <w:r w:rsidRPr="00FC1299">
              <w:rPr>
                <w:sz w:val="28"/>
                <w:szCs w:val="28"/>
                <w:lang w:val="uk-UA"/>
              </w:rPr>
              <w:t>ОІПП</w:t>
            </w:r>
            <w:r w:rsidR="00C81503">
              <w:rPr>
                <w:sz w:val="28"/>
                <w:szCs w:val="28"/>
                <w:lang w:val="uk-UA"/>
              </w:rPr>
              <w:t>О</w:t>
            </w:r>
            <w:r w:rsidRPr="00FC1299">
              <w:rPr>
                <w:sz w:val="28"/>
                <w:szCs w:val="28"/>
                <w:lang w:val="uk-UA"/>
              </w:rPr>
              <w:t>, НАПН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«Особливості національної ідентифікації дітей та молоді в сучасних соціокультурних умовах»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Листопад-грудень 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 С. Костюка, Український НМЦ практичної психології та соціальної роботи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7.2.5.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і провести к</w:t>
            </w:r>
            <w:r w:rsidRPr="00FC1299">
              <w:rPr>
                <w:sz w:val="28"/>
                <w:szCs w:val="28"/>
                <w:lang w:val="uk-UA"/>
              </w:rPr>
              <w:t>руглий стіл із запрошенням психологів та соціальних педагогів закладів освіти щодо розробки та впровадження ефективних моделей національно-патріотичного виховання сучасної молоді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Грудень 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 С. Костюка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к</w:t>
            </w:r>
            <w:r w:rsidRPr="00FC1299">
              <w:rPr>
                <w:sz w:val="28"/>
                <w:szCs w:val="28"/>
                <w:lang w:val="uk-UA"/>
              </w:rPr>
              <w:t>руглий стіл «Специфіка патріотичного виховання учнів в зоні проведення АТО»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Січень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294C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  <w:r w:rsidRPr="00FC1299">
              <w:rPr>
                <w:sz w:val="28"/>
                <w:szCs w:val="28"/>
                <w:lang w:val="uk-UA"/>
              </w:rPr>
              <w:t xml:space="preserve">Луганський </w:t>
            </w:r>
            <w:r>
              <w:rPr>
                <w:sz w:val="28"/>
                <w:szCs w:val="28"/>
                <w:lang w:val="uk-UA"/>
              </w:rPr>
              <w:t xml:space="preserve">ОІППО, </w:t>
            </w:r>
            <w:r w:rsidRPr="00FC1299">
              <w:rPr>
                <w:sz w:val="28"/>
                <w:szCs w:val="28"/>
                <w:lang w:val="uk-UA"/>
              </w:rPr>
              <w:t>Сватівський районний молодіжний центр «Слобожанська духовна криниця ім. М. Щепенка»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1299">
              <w:rPr>
                <w:sz w:val="28"/>
                <w:szCs w:val="28"/>
                <w:lang w:val="uk-UA"/>
              </w:rPr>
              <w:t>Сватівськ</w:t>
            </w:r>
            <w:r>
              <w:rPr>
                <w:sz w:val="28"/>
                <w:szCs w:val="28"/>
                <w:lang w:val="uk-UA"/>
              </w:rPr>
              <w:t xml:space="preserve">а районна школа мистецтв, </w:t>
            </w: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860F04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Провести серію семінарів для</w:t>
            </w:r>
            <w:r>
              <w:rPr>
                <w:sz w:val="28"/>
                <w:szCs w:val="28"/>
                <w:lang w:val="uk-UA"/>
              </w:rPr>
              <w:t xml:space="preserve"> педагогів ДНЗ та методистів ММК</w:t>
            </w:r>
            <w:r w:rsidRPr="00FC1299">
              <w:rPr>
                <w:sz w:val="28"/>
                <w:szCs w:val="28"/>
                <w:lang w:val="uk-UA"/>
              </w:rPr>
              <w:t xml:space="preserve"> «Система національно-патріотичного виховання дітей дошкільного віку: пріоритети і засоби у контексті історичних викликів сучасності»; «Виховання елементів патріотизму у дітей старшого дошкільного віку засобами автентичних ігор»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Лютий 2016 р.</w:t>
            </w:r>
          </w:p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</w:p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</w:p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і провести Всеукраїнську науково-практичну 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«Теоретико-методологічні засади та світоглядні орієнтири національно-патріотичного виховання дітей та молоді»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Квітень-травень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к</w:t>
            </w:r>
            <w:r w:rsidRPr="00FC1299">
              <w:rPr>
                <w:sz w:val="28"/>
                <w:szCs w:val="28"/>
                <w:lang w:val="uk-UA"/>
              </w:rPr>
              <w:t xml:space="preserve">руглий стіл на тему «Питання громадянського виховання у документальному кіноциклі «Революція гідності»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7.2.10.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Всеукраїнську науково-практичну 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«Актуальні проблеми психолого-педагогічного проектування процесу національно-патріотичного виховання дітей та молоді»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Інститут психології імені Г. С. Костюка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Інститут проблем виховання</w:t>
            </w:r>
          </w:p>
        </w:tc>
      </w:tr>
      <w:tr w:rsidR="001731BF" w:rsidRPr="00FC1299" w:rsidTr="00C81503">
        <w:trPr>
          <w:trHeight w:val="964"/>
        </w:trPr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к</w:t>
            </w:r>
            <w:r w:rsidRPr="00FC1299">
              <w:rPr>
                <w:sz w:val="28"/>
                <w:szCs w:val="28"/>
                <w:lang w:val="uk-UA"/>
              </w:rPr>
              <w:t>руглий стіл «Психолого-педагогічні умови становлення ціннісних орієнтацій як чинник національного виховання дітей та молоді»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C8150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 С. Костюка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7.2.12.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і провести науково-практичну 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«Актуальні проблеми громадянського та патріотичного виховання дітей та учнівської молоді»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ВНЗ, </w:t>
            </w:r>
            <w:r w:rsidRPr="00FC1299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>ПН,</w:t>
            </w:r>
            <w:r w:rsidR="008D0E25">
              <w:rPr>
                <w:sz w:val="28"/>
                <w:szCs w:val="28"/>
                <w:lang w:val="uk-UA"/>
              </w:rPr>
              <w:t xml:space="preserve"> із залученням  </w:t>
            </w:r>
            <w:r>
              <w:rPr>
                <w:sz w:val="28"/>
                <w:szCs w:val="28"/>
                <w:lang w:val="uk-UA"/>
              </w:rPr>
              <w:t>Мінкультури, Мінмолодьспорту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к</w:t>
            </w:r>
            <w:r w:rsidRPr="00FC1299">
              <w:rPr>
                <w:sz w:val="28"/>
                <w:szCs w:val="28"/>
                <w:lang w:val="uk-UA"/>
              </w:rPr>
              <w:t>руглий стіл «Виховання громадянина-патріота: сучасний український вимір»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НАПН, Мінкультури, Мінмолодьспорту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п</w:t>
            </w:r>
            <w:r w:rsidRPr="00FC1299">
              <w:rPr>
                <w:sz w:val="28"/>
                <w:szCs w:val="28"/>
                <w:lang w:val="uk-UA"/>
              </w:rPr>
              <w:t>едагогічні читання «Неперервна освіта дорослих – фундамент усвідомлення національних цінностей українського народу в умовах глобалізаційних процесів»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860F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НАПН, </w:t>
            </w:r>
            <w:r w:rsidR="00532BA0">
              <w:rPr>
                <w:sz w:val="28"/>
                <w:szCs w:val="28"/>
                <w:lang w:val="uk-UA"/>
              </w:rPr>
              <w:t>ІППО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Організовувати</w:t>
            </w:r>
            <w:r w:rsidRPr="00FC1299">
              <w:rPr>
                <w:sz w:val="28"/>
                <w:szCs w:val="28"/>
                <w:lang w:val="uk-UA"/>
              </w:rPr>
              <w:t xml:space="preserve"> та пров</w:t>
            </w:r>
            <w:r>
              <w:rPr>
                <w:sz w:val="28"/>
                <w:szCs w:val="28"/>
                <w:lang w:val="uk-UA"/>
              </w:rPr>
              <w:t>одити відкриті уроки</w:t>
            </w:r>
            <w:r w:rsidRPr="00FC1299">
              <w:rPr>
                <w:sz w:val="28"/>
                <w:szCs w:val="28"/>
                <w:lang w:val="uk-UA"/>
              </w:rPr>
              <w:t xml:space="preserve"> в експериментальних загальноосвітніх навчальних закладів з метою виховання національної с</w:t>
            </w:r>
            <w:r>
              <w:rPr>
                <w:sz w:val="28"/>
                <w:szCs w:val="28"/>
                <w:lang w:val="uk-UA"/>
              </w:rPr>
              <w:t>амосвідомості учнів та відкриті лекції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вищих навчальних закладах </w:t>
            </w:r>
            <w:r w:rsidRPr="00FC1299">
              <w:rPr>
                <w:sz w:val="28"/>
                <w:szCs w:val="28"/>
                <w:lang w:val="uk-UA"/>
              </w:rPr>
              <w:t>з проблем виховання студентів як духовної еліти нації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D9793D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ДВНЗ «Університет менеджменту освіти» спільно з управлінням освіти і науки та </w:t>
            </w:r>
            <w:r w:rsidR="00532BA0">
              <w:rPr>
                <w:sz w:val="28"/>
                <w:szCs w:val="28"/>
                <w:lang w:val="uk-UA"/>
              </w:rPr>
              <w:t>ІППО</w:t>
            </w:r>
            <w:r w:rsidR="00532BA0" w:rsidRPr="00FC1299"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>Івано-Франківської, Київської, Миколаївської, Черкаської, Чернігівської, Рівненської о</w:t>
            </w:r>
            <w:r w:rsidR="00F74463">
              <w:rPr>
                <w:sz w:val="28"/>
                <w:szCs w:val="28"/>
                <w:lang w:val="uk-UA"/>
              </w:rPr>
              <w:t>бластей та м. Киє</w:t>
            </w:r>
            <w:r w:rsidRPr="00FC1299">
              <w:rPr>
                <w:sz w:val="28"/>
                <w:szCs w:val="28"/>
                <w:lang w:val="uk-UA"/>
              </w:rPr>
              <w:t>в</w:t>
            </w:r>
            <w:r w:rsidR="00F74463"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DD393C" w:rsidRPr="001870E1" w:rsidRDefault="00DD393C" w:rsidP="000426BF">
      <w:pPr>
        <w:rPr>
          <w:lang w:val="uk-UA"/>
        </w:rPr>
      </w:pPr>
    </w:p>
    <w:tbl>
      <w:tblPr>
        <w:tblpPr w:leftFromText="180" w:rightFromText="180" w:vertAnchor="text" w:horzAnchor="margin" w:tblpY="-22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739"/>
        <w:gridCol w:w="2127"/>
        <w:gridCol w:w="3118"/>
      </w:tblGrid>
      <w:tr w:rsidR="001870E1" w:rsidRPr="00FC1299" w:rsidTr="00605AAC">
        <w:tc>
          <w:tcPr>
            <w:tcW w:w="1008" w:type="dxa"/>
            <w:shd w:val="clear" w:color="auto" w:fill="auto"/>
          </w:tcPr>
          <w:p w:rsidR="001870E1" w:rsidRDefault="001870E1" w:rsidP="00624A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3984" w:type="dxa"/>
            <w:gridSpan w:val="3"/>
            <w:shd w:val="clear" w:color="auto" w:fill="auto"/>
          </w:tcPr>
          <w:p w:rsidR="001870E1" w:rsidRPr="00242905" w:rsidRDefault="001870E1" w:rsidP="001870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НАЦІОНАЛЬНО-ПАТРІОТИЧНЕ ВИХОВАННЯ ЗА УЧАСТЮ ГРОМАДСЬКИХ ОРГАНІЗАЦІЙ</w:t>
            </w:r>
          </w:p>
        </w:tc>
      </w:tr>
      <w:tr w:rsidR="001870E1" w:rsidRPr="00FC1299" w:rsidTr="00605AAC">
        <w:tc>
          <w:tcPr>
            <w:tcW w:w="1008" w:type="dxa"/>
            <w:shd w:val="clear" w:color="auto" w:fill="auto"/>
          </w:tcPr>
          <w:p w:rsidR="001870E1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13984" w:type="dxa"/>
            <w:gridSpan w:val="3"/>
            <w:shd w:val="clear" w:color="auto" w:fill="auto"/>
          </w:tcPr>
          <w:p w:rsidR="001870E1" w:rsidRPr="00242905" w:rsidRDefault="001870E1" w:rsidP="00624A72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Масові виховні заходи та тренінги, семінари за участю громадських організацій</w:t>
            </w:r>
          </w:p>
        </w:tc>
      </w:tr>
      <w:tr w:rsidR="001870E1" w:rsidRPr="00FC1299" w:rsidTr="00F74463">
        <w:tc>
          <w:tcPr>
            <w:tcW w:w="1008" w:type="dxa"/>
            <w:shd w:val="clear" w:color="auto" w:fill="auto"/>
          </w:tcPr>
          <w:p w:rsidR="001870E1" w:rsidRPr="00126EB0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8.1.1.</w:t>
            </w:r>
          </w:p>
        </w:tc>
        <w:tc>
          <w:tcPr>
            <w:tcW w:w="8739" w:type="dxa"/>
            <w:shd w:val="clear" w:color="auto" w:fill="auto"/>
          </w:tcPr>
          <w:p w:rsidR="001870E1" w:rsidRPr="00C02777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тренінги, семінари, вишколи організаторів патріотично-виховної роботи   в системі освіти і в громадському секторі</w:t>
            </w:r>
          </w:p>
        </w:tc>
        <w:tc>
          <w:tcPr>
            <w:tcW w:w="2127" w:type="dxa"/>
            <w:shd w:val="clear" w:color="auto" w:fill="auto"/>
          </w:tcPr>
          <w:p w:rsidR="001870E1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RPr="00FC1299" w:rsidTr="00F74463">
        <w:tc>
          <w:tcPr>
            <w:tcW w:w="1008" w:type="dxa"/>
            <w:shd w:val="clear" w:color="auto" w:fill="auto"/>
          </w:tcPr>
          <w:p w:rsidR="001870E1" w:rsidRDefault="001870E1" w:rsidP="001870E1">
            <w:r>
              <w:rPr>
                <w:sz w:val="28"/>
                <w:szCs w:val="28"/>
                <w:lang w:val="uk-UA"/>
              </w:rPr>
              <w:t>8.1.2</w:t>
            </w:r>
            <w:r w:rsidRPr="00C65CA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39" w:type="dxa"/>
            <w:shd w:val="clear" w:color="auto" w:fill="auto"/>
          </w:tcPr>
          <w:p w:rsidR="001870E1" w:rsidRPr="00FC1299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Всеукраїнський фестиваль мистецтв «Сурми звитяги»</w:t>
            </w:r>
          </w:p>
        </w:tc>
        <w:tc>
          <w:tcPr>
            <w:tcW w:w="2127" w:type="dxa"/>
            <w:shd w:val="clear" w:color="auto" w:fill="auto"/>
          </w:tcPr>
          <w:p w:rsidR="001870E1" w:rsidRPr="00FC1299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RPr="00101EFB" w:rsidTr="00F74463">
        <w:tc>
          <w:tcPr>
            <w:tcW w:w="1008" w:type="dxa"/>
            <w:shd w:val="clear" w:color="auto" w:fill="auto"/>
          </w:tcPr>
          <w:p w:rsidR="001870E1" w:rsidRDefault="001870E1" w:rsidP="001870E1">
            <w:r>
              <w:rPr>
                <w:sz w:val="28"/>
                <w:szCs w:val="28"/>
                <w:lang w:val="uk-UA"/>
              </w:rPr>
              <w:t>8.1.3</w:t>
            </w:r>
            <w:r w:rsidRPr="00C65CA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39" w:type="dxa"/>
            <w:shd w:val="clear" w:color="auto" w:fill="auto"/>
          </w:tcPr>
          <w:p w:rsidR="001870E1" w:rsidRPr="00FC1299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положення і проводити  щорічно Форум українських патріотичних справ «Ми –Українці!»</w:t>
            </w:r>
          </w:p>
        </w:tc>
        <w:tc>
          <w:tcPr>
            <w:tcW w:w="2127" w:type="dxa"/>
            <w:shd w:val="clear" w:color="auto" w:fill="auto"/>
          </w:tcPr>
          <w:p w:rsidR="001870E1" w:rsidRPr="00FC1299" w:rsidRDefault="001870E1" w:rsidP="001870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14-15 жовтня 2015 р.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Tr="00F74463">
        <w:tc>
          <w:tcPr>
            <w:tcW w:w="1008" w:type="dxa"/>
            <w:shd w:val="clear" w:color="auto" w:fill="auto"/>
          </w:tcPr>
          <w:p w:rsidR="001870E1" w:rsidRDefault="001870E1" w:rsidP="001870E1">
            <w:r>
              <w:rPr>
                <w:sz w:val="28"/>
                <w:szCs w:val="28"/>
                <w:lang w:val="uk-UA"/>
              </w:rPr>
              <w:t>8.1.4</w:t>
            </w:r>
            <w:r w:rsidRPr="00C65CA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39" w:type="dxa"/>
            <w:shd w:val="clear" w:color="auto" w:fill="auto"/>
          </w:tcPr>
          <w:p w:rsidR="001870E1" w:rsidRPr="00DA28A6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та впровадити   Положення та Програму масового просвітницько-спортивного заходу «Свято Героїв»</w:t>
            </w:r>
          </w:p>
        </w:tc>
        <w:tc>
          <w:tcPr>
            <w:tcW w:w="2127" w:type="dxa"/>
            <w:shd w:val="clear" w:color="auto" w:fill="auto"/>
          </w:tcPr>
          <w:p w:rsidR="001870E1" w:rsidRPr="00DA28A6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2016р.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Tr="00F74463">
        <w:tc>
          <w:tcPr>
            <w:tcW w:w="1008" w:type="dxa"/>
            <w:shd w:val="clear" w:color="auto" w:fill="auto"/>
          </w:tcPr>
          <w:p w:rsidR="001870E1" w:rsidRDefault="001870E1" w:rsidP="001870E1">
            <w:r>
              <w:rPr>
                <w:sz w:val="28"/>
                <w:szCs w:val="28"/>
                <w:lang w:val="uk-UA"/>
              </w:rPr>
              <w:t>8.1.5</w:t>
            </w:r>
            <w:r w:rsidRPr="00C65CA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39" w:type="dxa"/>
            <w:shd w:val="clear" w:color="auto" w:fill="auto"/>
          </w:tcPr>
          <w:p w:rsidR="001870E1" w:rsidRPr="00101EFB" w:rsidRDefault="001870E1" w:rsidP="001870E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>Проводи</w:t>
            </w:r>
            <w:r w:rsidRPr="00101EFB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>ти огляд-конкурс  організації і проведення літнього таборування державними установами та громадськими організаціями</w:t>
            </w:r>
          </w:p>
        </w:tc>
        <w:tc>
          <w:tcPr>
            <w:tcW w:w="2127" w:type="dxa"/>
            <w:shd w:val="clear" w:color="auto" w:fill="auto"/>
          </w:tcPr>
          <w:p w:rsidR="001870E1" w:rsidRPr="00101EFB" w:rsidRDefault="001870E1" w:rsidP="001870E1">
            <w:pPr>
              <w:rPr>
                <w:sz w:val="28"/>
                <w:szCs w:val="28"/>
                <w:lang w:val="uk-UA"/>
              </w:rPr>
            </w:pPr>
            <w:r w:rsidRPr="00101EFB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trike/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RPr="00101EFB" w:rsidTr="00F74463">
        <w:tc>
          <w:tcPr>
            <w:tcW w:w="1008" w:type="dxa"/>
            <w:shd w:val="clear" w:color="auto" w:fill="auto"/>
          </w:tcPr>
          <w:p w:rsidR="001870E1" w:rsidRDefault="001870E1" w:rsidP="001870E1">
            <w:r>
              <w:rPr>
                <w:sz w:val="28"/>
                <w:szCs w:val="28"/>
                <w:lang w:val="uk-UA"/>
              </w:rPr>
              <w:t>8.1</w:t>
            </w:r>
            <w:r w:rsidRPr="00C65CA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739" w:type="dxa"/>
            <w:shd w:val="clear" w:color="auto" w:fill="auto"/>
          </w:tcPr>
          <w:p w:rsidR="001870E1" w:rsidRDefault="001870E1" w:rsidP="001870E1">
            <w:pPr>
              <w:widowControl w:val="0"/>
              <w:rPr>
                <w:rFonts w:ascii="Calibri" w:eastAsia="Courier New" w:hAnsi="Calibri" w:cs="Courier New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Проводити Всеукраїнські змагання зі спортивного туризму (пішохідного)</w:t>
            </w:r>
            <w:r w:rsidRPr="00101EF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855EA1">
                <w:rPr>
                  <w:rStyle w:val="a8"/>
                  <w:color w:val="000000"/>
                  <w:sz w:val="28"/>
                  <w:szCs w:val="28"/>
                  <w:u w:val="none"/>
                  <w:lang w:val="uk-UA"/>
                </w:rPr>
                <w:t>«Стежками Героїв»</w:t>
              </w:r>
            </w:hyperlink>
          </w:p>
        </w:tc>
        <w:tc>
          <w:tcPr>
            <w:tcW w:w="2127" w:type="dxa"/>
            <w:shd w:val="clear" w:color="auto" w:fill="auto"/>
          </w:tcPr>
          <w:p w:rsidR="001870E1" w:rsidRPr="00101EFB" w:rsidRDefault="001870E1" w:rsidP="001870E1">
            <w:pPr>
              <w:rPr>
                <w:sz w:val="28"/>
                <w:szCs w:val="28"/>
                <w:lang w:val="uk-UA"/>
              </w:rPr>
            </w:pPr>
            <w:r w:rsidRPr="00101EFB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trike/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Tr="00F74463">
        <w:tc>
          <w:tcPr>
            <w:tcW w:w="1008" w:type="dxa"/>
            <w:shd w:val="clear" w:color="auto" w:fill="auto"/>
          </w:tcPr>
          <w:p w:rsidR="001870E1" w:rsidRPr="00101EFB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101EF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1.7.</w:t>
            </w:r>
          </w:p>
        </w:tc>
        <w:tc>
          <w:tcPr>
            <w:tcW w:w="8739" w:type="dxa"/>
            <w:shd w:val="clear" w:color="auto" w:fill="auto"/>
          </w:tcPr>
          <w:p w:rsidR="001870E1" w:rsidRPr="00101EFB" w:rsidRDefault="001870E1" w:rsidP="001870E1">
            <w:pPr>
              <w:rPr>
                <w:sz w:val="28"/>
                <w:szCs w:val="28"/>
                <w:lang w:val="uk-UA"/>
              </w:rPr>
            </w:pPr>
            <w:r w:rsidRPr="00101EFB">
              <w:rPr>
                <w:sz w:val="28"/>
                <w:szCs w:val="28"/>
              </w:rPr>
              <w:t>Всеукраїнських юнацьких змагань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1EFB">
              <w:rPr>
                <w:sz w:val="28"/>
                <w:szCs w:val="28"/>
                <w:lang w:val="uk-UA"/>
              </w:rPr>
              <w:t>із</w:t>
            </w:r>
            <w:r w:rsidRPr="00101EFB">
              <w:rPr>
                <w:sz w:val="28"/>
                <w:szCs w:val="28"/>
              </w:rPr>
              <w:t xml:space="preserve"> спортивного туризму «</w:t>
            </w:r>
            <w:r>
              <w:rPr>
                <w:sz w:val="28"/>
                <w:szCs w:val="28"/>
                <w:lang w:val="uk-UA"/>
              </w:rPr>
              <w:t>О</w:t>
            </w:r>
            <w:r w:rsidRPr="00101EFB">
              <w:rPr>
                <w:sz w:val="28"/>
                <w:szCs w:val="28"/>
              </w:rPr>
              <w:t>сінній рейд»</w:t>
            </w:r>
          </w:p>
          <w:p w:rsidR="001870E1" w:rsidRPr="00101EFB" w:rsidRDefault="001870E1" w:rsidP="001870E1">
            <w:pPr>
              <w:widowControl w:val="0"/>
              <w:rPr>
                <w:rFonts w:ascii="Calibri" w:eastAsia="Courier New" w:hAnsi="Calibri" w:cs="Courier New"/>
                <w:color w:val="000000"/>
                <w:lang w:eastAsia="uk-UA" w:bidi="uk-UA"/>
              </w:rPr>
            </w:pPr>
          </w:p>
        </w:tc>
        <w:tc>
          <w:tcPr>
            <w:tcW w:w="2127" w:type="dxa"/>
            <w:shd w:val="clear" w:color="auto" w:fill="auto"/>
          </w:tcPr>
          <w:p w:rsidR="001870E1" w:rsidRPr="00101EFB" w:rsidRDefault="001870E1" w:rsidP="001870E1">
            <w:pPr>
              <w:rPr>
                <w:sz w:val="28"/>
                <w:szCs w:val="28"/>
                <w:lang w:val="uk-UA"/>
              </w:rPr>
            </w:pPr>
            <w:r w:rsidRPr="00101EFB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trike/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</w:tbl>
    <w:p w:rsidR="00855EA1" w:rsidRDefault="00855EA1" w:rsidP="00855EA1"/>
    <w:p w:rsidR="00723CD0" w:rsidRPr="00E70790" w:rsidRDefault="00723CD0"/>
    <w:sectPr w:rsidR="00723CD0" w:rsidRPr="00E70790" w:rsidSect="00951FA6">
      <w:headerReference w:type="even" r:id="rId9"/>
      <w:footerReference w:type="even" r:id="rId10"/>
      <w:footerReference w:type="default" r:id="rId11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18" w:rsidRDefault="00953518">
      <w:r>
        <w:separator/>
      </w:r>
    </w:p>
  </w:endnote>
  <w:endnote w:type="continuationSeparator" w:id="0">
    <w:p w:rsidR="00953518" w:rsidRDefault="0095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2" w:rsidRDefault="00364542" w:rsidP="007F60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542" w:rsidRDefault="00364542" w:rsidP="007B737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2" w:rsidRDefault="00364542" w:rsidP="007F60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CA7">
      <w:rPr>
        <w:rStyle w:val="a5"/>
        <w:noProof/>
      </w:rPr>
      <w:t>30</w:t>
    </w:r>
    <w:r>
      <w:rPr>
        <w:rStyle w:val="a5"/>
      </w:rPr>
      <w:fldChar w:fldCharType="end"/>
    </w:r>
  </w:p>
  <w:p w:rsidR="00364542" w:rsidRDefault="00364542" w:rsidP="00F744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18" w:rsidRDefault="00953518">
      <w:r>
        <w:separator/>
      </w:r>
    </w:p>
  </w:footnote>
  <w:footnote w:type="continuationSeparator" w:id="0">
    <w:p w:rsidR="00953518" w:rsidRDefault="0095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2" w:rsidRDefault="00364542" w:rsidP="009B09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542" w:rsidRDefault="00364542" w:rsidP="009B093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7A"/>
    <w:multiLevelType w:val="hybridMultilevel"/>
    <w:tmpl w:val="608E8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10291"/>
    <w:multiLevelType w:val="hybridMultilevel"/>
    <w:tmpl w:val="62549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2AC5"/>
    <w:multiLevelType w:val="hybridMultilevel"/>
    <w:tmpl w:val="584E210C"/>
    <w:lvl w:ilvl="0" w:tplc="A036E4DC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237F7"/>
    <w:multiLevelType w:val="hybridMultilevel"/>
    <w:tmpl w:val="9364E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86DFA"/>
    <w:multiLevelType w:val="hybridMultilevel"/>
    <w:tmpl w:val="E1700A8E"/>
    <w:lvl w:ilvl="0" w:tplc="F5707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87A7F"/>
    <w:multiLevelType w:val="hybridMultilevel"/>
    <w:tmpl w:val="14B6EB0C"/>
    <w:lvl w:ilvl="0" w:tplc="E016315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FC1E3B"/>
    <w:multiLevelType w:val="hybridMultilevel"/>
    <w:tmpl w:val="D0BC7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150E71"/>
    <w:multiLevelType w:val="hybridMultilevel"/>
    <w:tmpl w:val="6D8638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32B39F8"/>
    <w:multiLevelType w:val="hybridMultilevel"/>
    <w:tmpl w:val="1DA6BE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0831FE"/>
    <w:multiLevelType w:val="hybridMultilevel"/>
    <w:tmpl w:val="17240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A76FF"/>
    <w:multiLevelType w:val="hybridMultilevel"/>
    <w:tmpl w:val="D908B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D559E"/>
    <w:multiLevelType w:val="hybridMultilevel"/>
    <w:tmpl w:val="A7285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93F3C"/>
    <w:multiLevelType w:val="hybridMultilevel"/>
    <w:tmpl w:val="A32AFA32"/>
    <w:lvl w:ilvl="0" w:tplc="77C8D1A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06DE"/>
    <w:multiLevelType w:val="hybridMultilevel"/>
    <w:tmpl w:val="9F10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97315"/>
    <w:multiLevelType w:val="hybridMultilevel"/>
    <w:tmpl w:val="93883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E3682"/>
    <w:multiLevelType w:val="hybridMultilevel"/>
    <w:tmpl w:val="A830A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079E4"/>
    <w:multiLevelType w:val="hybridMultilevel"/>
    <w:tmpl w:val="B1C20E1A"/>
    <w:lvl w:ilvl="0" w:tplc="933602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80D00"/>
    <w:multiLevelType w:val="hybridMultilevel"/>
    <w:tmpl w:val="C1207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E5EA6"/>
    <w:multiLevelType w:val="hybridMultilevel"/>
    <w:tmpl w:val="7C289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C654D"/>
    <w:multiLevelType w:val="hybridMultilevel"/>
    <w:tmpl w:val="F31C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12B4C"/>
    <w:multiLevelType w:val="hybridMultilevel"/>
    <w:tmpl w:val="4290DBB0"/>
    <w:lvl w:ilvl="0" w:tplc="67FC8A6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22971"/>
    <w:multiLevelType w:val="hybridMultilevel"/>
    <w:tmpl w:val="094A9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D30F68"/>
    <w:multiLevelType w:val="hybridMultilevel"/>
    <w:tmpl w:val="67A0D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94E1F"/>
    <w:multiLevelType w:val="hybridMultilevel"/>
    <w:tmpl w:val="601E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C10FE"/>
    <w:multiLevelType w:val="hybridMultilevel"/>
    <w:tmpl w:val="26841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52640"/>
    <w:multiLevelType w:val="hybridMultilevel"/>
    <w:tmpl w:val="35207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B7D38"/>
    <w:multiLevelType w:val="multilevel"/>
    <w:tmpl w:val="14B6EB0C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C11A9F"/>
    <w:multiLevelType w:val="hybridMultilevel"/>
    <w:tmpl w:val="037AC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E3B96"/>
    <w:multiLevelType w:val="hybridMultilevel"/>
    <w:tmpl w:val="3B84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C6758"/>
    <w:multiLevelType w:val="hybridMultilevel"/>
    <w:tmpl w:val="BF687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171D9"/>
    <w:multiLevelType w:val="multilevel"/>
    <w:tmpl w:val="A32AFA32"/>
    <w:lvl w:ilvl="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84EE7"/>
    <w:multiLevelType w:val="hybridMultilevel"/>
    <w:tmpl w:val="517C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46291C"/>
    <w:multiLevelType w:val="hybridMultilevel"/>
    <w:tmpl w:val="89F29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23"/>
  </w:num>
  <w:num w:numId="5">
    <w:abstractNumId w:val="13"/>
  </w:num>
  <w:num w:numId="6">
    <w:abstractNumId w:val="3"/>
  </w:num>
  <w:num w:numId="7">
    <w:abstractNumId w:val="20"/>
  </w:num>
  <w:num w:numId="8">
    <w:abstractNumId w:val="11"/>
  </w:num>
  <w:num w:numId="9">
    <w:abstractNumId w:val="5"/>
  </w:num>
  <w:num w:numId="10">
    <w:abstractNumId w:val="9"/>
  </w:num>
  <w:num w:numId="11">
    <w:abstractNumId w:val="24"/>
  </w:num>
  <w:num w:numId="12">
    <w:abstractNumId w:val="25"/>
  </w:num>
  <w:num w:numId="13">
    <w:abstractNumId w:val="10"/>
  </w:num>
  <w:num w:numId="14">
    <w:abstractNumId w:val="29"/>
  </w:num>
  <w:num w:numId="15">
    <w:abstractNumId w:val="12"/>
  </w:num>
  <w:num w:numId="16">
    <w:abstractNumId w:val="28"/>
  </w:num>
  <w:num w:numId="17">
    <w:abstractNumId w:val="1"/>
  </w:num>
  <w:num w:numId="18">
    <w:abstractNumId w:val="14"/>
  </w:num>
  <w:num w:numId="19">
    <w:abstractNumId w:val="30"/>
  </w:num>
  <w:num w:numId="20">
    <w:abstractNumId w:val="27"/>
  </w:num>
  <w:num w:numId="21">
    <w:abstractNumId w:val="26"/>
  </w:num>
  <w:num w:numId="22">
    <w:abstractNumId w:val="6"/>
  </w:num>
  <w:num w:numId="23">
    <w:abstractNumId w:val="17"/>
  </w:num>
  <w:num w:numId="24">
    <w:abstractNumId w:val="15"/>
  </w:num>
  <w:num w:numId="25">
    <w:abstractNumId w:val="18"/>
  </w:num>
  <w:num w:numId="26">
    <w:abstractNumId w:val="7"/>
  </w:num>
  <w:num w:numId="27">
    <w:abstractNumId w:val="32"/>
  </w:num>
  <w:num w:numId="28">
    <w:abstractNumId w:val="4"/>
  </w:num>
  <w:num w:numId="29">
    <w:abstractNumId w:val="8"/>
  </w:num>
  <w:num w:numId="30">
    <w:abstractNumId w:val="0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35"/>
    <w:rsid w:val="00001989"/>
    <w:rsid w:val="00001C79"/>
    <w:rsid w:val="00004FAA"/>
    <w:rsid w:val="000058EF"/>
    <w:rsid w:val="00006258"/>
    <w:rsid w:val="000129AF"/>
    <w:rsid w:val="000159D3"/>
    <w:rsid w:val="0001606F"/>
    <w:rsid w:val="00017165"/>
    <w:rsid w:val="0002100A"/>
    <w:rsid w:val="00031420"/>
    <w:rsid w:val="00031C16"/>
    <w:rsid w:val="0003542F"/>
    <w:rsid w:val="00040306"/>
    <w:rsid w:val="000426BF"/>
    <w:rsid w:val="00046098"/>
    <w:rsid w:val="00046D17"/>
    <w:rsid w:val="000474EF"/>
    <w:rsid w:val="00050744"/>
    <w:rsid w:val="00050910"/>
    <w:rsid w:val="00051B17"/>
    <w:rsid w:val="00054647"/>
    <w:rsid w:val="000606BB"/>
    <w:rsid w:val="0006196F"/>
    <w:rsid w:val="000655BF"/>
    <w:rsid w:val="00073D25"/>
    <w:rsid w:val="00074964"/>
    <w:rsid w:val="00081A26"/>
    <w:rsid w:val="00083908"/>
    <w:rsid w:val="000847FF"/>
    <w:rsid w:val="00086626"/>
    <w:rsid w:val="000871CE"/>
    <w:rsid w:val="00091927"/>
    <w:rsid w:val="0009548F"/>
    <w:rsid w:val="000A046D"/>
    <w:rsid w:val="000A146A"/>
    <w:rsid w:val="000B2491"/>
    <w:rsid w:val="000B67BD"/>
    <w:rsid w:val="000B7DFB"/>
    <w:rsid w:val="000C1BA7"/>
    <w:rsid w:val="000C4DBD"/>
    <w:rsid w:val="000C569C"/>
    <w:rsid w:val="000D0C60"/>
    <w:rsid w:val="000D26D3"/>
    <w:rsid w:val="000D41CA"/>
    <w:rsid w:val="000E007B"/>
    <w:rsid w:val="000E0744"/>
    <w:rsid w:val="000E36AF"/>
    <w:rsid w:val="000E50AE"/>
    <w:rsid w:val="000E7B5F"/>
    <w:rsid w:val="000E7DF5"/>
    <w:rsid w:val="000F2E3A"/>
    <w:rsid w:val="00100FCB"/>
    <w:rsid w:val="00102557"/>
    <w:rsid w:val="00104DF6"/>
    <w:rsid w:val="00105721"/>
    <w:rsid w:val="001059BC"/>
    <w:rsid w:val="001109CF"/>
    <w:rsid w:val="00111021"/>
    <w:rsid w:val="00122F51"/>
    <w:rsid w:val="00124228"/>
    <w:rsid w:val="001316D3"/>
    <w:rsid w:val="001359F9"/>
    <w:rsid w:val="0013689A"/>
    <w:rsid w:val="00141BB9"/>
    <w:rsid w:val="00144939"/>
    <w:rsid w:val="0014699C"/>
    <w:rsid w:val="00151501"/>
    <w:rsid w:val="00154B17"/>
    <w:rsid w:val="00154FE9"/>
    <w:rsid w:val="00156AA8"/>
    <w:rsid w:val="00157C8A"/>
    <w:rsid w:val="0016213C"/>
    <w:rsid w:val="00163B43"/>
    <w:rsid w:val="00172A9A"/>
    <w:rsid w:val="001731BF"/>
    <w:rsid w:val="0017327B"/>
    <w:rsid w:val="00173C34"/>
    <w:rsid w:val="00173CA7"/>
    <w:rsid w:val="00173FEF"/>
    <w:rsid w:val="001748DB"/>
    <w:rsid w:val="00174E18"/>
    <w:rsid w:val="0017567B"/>
    <w:rsid w:val="00182CB6"/>
    <w:rsid w:val="001870E1"/>
    <w:rsid w:val="00191A21"/>
    <w:rsid w:val="00192128"/>
    <w:rsid w:val="00193ED6"/>
    <w:rsid w:val="00195B1E"/>
    <w:rsid w:val="0019608B"/>
    <w:rsid w:val="00197B55"/>
    <w:rsid w:val="001A07D5"/>
    <w:rsid w:val="001A385F"/>
    <w:rsid w:val="001A470A"/>
    <w:rsid w:val="001A77BA"/>
    <w:rsid w:val="001B57DF"/>
    <w:rsid w:val="001B5F6F"/>
    <w:rsid w:val="001B62AD"/>
    <w:rsid w:val="001B7B17"/>
    <w:rsid w:val="001C2563"/>
    <w:rsid w:val="001C62C5"/>
    <w:rsid w:val="001D5E63"/>
    <w:rsid w:val="001E1000"/>
    <w:rsid w:val="001F33C1"/>
    <w:rsid w:val="001F5D50"/>
    <w:rsid w:val="001F6245"/>
    <w:rsid w:val="00200DFA"/>
    <w:rsid w:val="0020240F"/>
    <w:rsid w:val="00202E1B"/>
    <w:rsid w:val="00205FAE"/>
    <w:rsid w:val="00220FFE"/>
    <w:rsid w:val="00224846"/>
    <w:rsid w:val="002266E9"/>
    <w:rsid w:val="0023058D"/>
    <w:rsid w:val="002314B8"/>
    <w:rsid w:val="00237156"/>
    <w:rsid w:val="00242905"/>
    <w:rsid w:val="00242B64"/>
    <w:rsid w:val="00243D59"/>
    <w:rsid w:val="00243D8E"/>
    <w:rsid w:val="00243FC3"/>
    <w:rsid w:val="002446FF"/>
    <w:rsid w:val="00245A57"/>
    <w:rsid w:val="002518BC"/>
    <w:rsid w:val="00251F84"/>
    <w:rsid w:val="00252F60"/>
    <w:rsid w:val="002616E4"/>
    <w:rsid w:val="00263D88"/>
    <w:rsid w:val="00264488"/>
    <w:rsid w:val="00265B13"/>
    <w:rsid w:val="0026659D"/>
    <w:rsid w:val="0026670D"/>
    <w:rsid w:val="0026711C"/>
    <w:rsid w:val="0027087B"/>
    <w:rsid w:val="00272EEC"/>
    <w:rsid w:val="00276040"/>
    <w:rsid w:val="002820FB"/>
    <w:rsid w:val="002844BA"/>
    <w:rsid w:val="0028674A"/>
    <w:rsid w:val="002879FF"/>
    <w:rsid w:val="00292323"/>
    <w:rsid w:val="002939BD"/>
    <w:rsid w:val="00294C46"/>
    <w:rsid w:val="0029661F"/>
    <w:rsid w:val="002A2955"/>
    <w:rsid w:val="002B28C8"/>
    <w:rsid w:val="002B3A61"/>
    <w:rsid w:val="002D05F1"/>
    <w:rsid w:val="002D3E6E"/>
    <w:rsid w:val="002D690B"/>
    <w:rsid w:val="002E01E1"/>
    <w:rsid w:val="002E182A"/>
    <w:rsid w:val="002E2772"/>
    <w:rsid w:val="002E5497"/>
    <w:rsid w:val="002F0D22"/>
    <w:rsid w:val="002F1614"/>
    <w:rsid w:val="002F2661"/>
    <w:rsid w:val="002F4588"/>
    <w:rsid w:val="002F4A37"/>
    <w:rsid w:val="00301597"/>
    <w:rsid w:val="00302B3A"/>
    <w:rsid w:val="0030495A"/>
    <w:rsid w:val="00306E48"/>
    <w:rsid w:val="00307193"/>
    <w:rsid w:val="00317DF4"/>
    <w:rsid w:val="00320933"/>
    <w:rsid w:val="00320CA1"/>
    <w:rsid w:val="003214FE"/>
    <w:rsid w:val="003228BD"/>
    <w:rsid w:val="00323556"/>
    <w:rsid w:val="0033155B"/>
    <w:rsid w:val="00332817"/>
    <w:rsid w:val="00334C3B"/>
    <w:rsid w:val="00336678"/>
    <w:rsid w:val="00337F7C"/>
    <w:rsid w:val="0034207E"/>
    <w:rsid w:val="00343674"/>
    <w:rsid w:val="00344BAE"/>
    <w:rsid w:val="00344CD2"/>
    <w:rsid w:val="00345ECB"/>
    <w:rsid w:val="00354767"/>
    <w:rsid w:val="0035544B"/>
    <w:rsid w:val="00355F7B"/>
    <w:rsid w:val="0035626B"/>
    <w:rsid w:val="00357377"/>
    <w:rsid w:val="0036030E"/>
    <w:rsid w:val="0036247B"/>
    <w:rsid w:val="00364542"/>
    <w:rsid w:val="00370637"/>
    <w:rsid w:val="0037155B"/>
    <w:rsid w:val="00375FE4"/>
    <w:rsid w:val="00377B17"/>
    <w:rsid w:val="003800F4"/>
    <w:rsid w:val="00383E09"/>
    <w:rsid w:val="00387816"/>
    <w:rsid w:val="003926C1"/>
    <w:rsid w:val="00394F54"/>
    <w:rsid w:val="003950AA"/>
    <w:rsid w:val="003957AC"/>
    <w:rsid w:val="00395ADA"/>
    <w:rsid w:val="00396142"/>
    <w:rsid w:val="003A7772"/>
    <w:rsid w:val="003B25F6"/>
    <w:rsid w:val="003B6849"/>
    <w:rsid w:val="003C03D5"/>
    <w:rsid w:val="003C1B2E"/>
    <w:rsid w:val="003C521F"/>
    <w:rsid w:val="003D1380"/>
    <w:rsid w:val="003D13D0"/>
    <w:rsid w:val="003D3732"/>
    <w:rsid w:val="003D4F35"/>
    <w:rsid w:val="003D634E"/>
    <w:rsid w:val="003D7F92"/>
    <w:rsid w:val="003E26A1"/>
    <w:rsid w:val="003E316E"/>
    <w:rsid w:val="003E3451"/>
    <w:rsid w:val="003E5BA2"/>
    <w:rsid w:val="003E7174"/>
    <w:rsid w:val="003E7547"/>
    <w:rsid w:val="003F4668"/>
    <w:rsid w:val="003F6C9A"/>
    <w:rsid w:val="003F703F"/>
    <w:rsid w:val="0040116F"/>
    <w:rsid w:val="004019A6"/>
    <w:rsid w:val="0040335B"/>
    <w:rsid w:val="004063D9"/>
    <w:rsid w:val="00407EF5"/>
    <w:rsid w:val="00425C60"/>
    <w:rsid w:val="004271F9"/>
    <w:rsid w:val="004366D4"/>
    <w:rsid w:val="00445156"/>
    <w:rsid w:val="00451470"/>
    <w:rsid w:val="00451A2F"/>
    <w:rsid w:val="004531B3"/>
    <w:rsid w:val="00454D94"/>
    <w:rsid w:val="0046012B"/>
    <w:rsid w:val="00461086"/>
    <w:rsid w:val="00465376"/>
    <w:rsid w:val="0046711A"/>
    <w:rsid w:val="00471968"/>
    <w:rsid w:val="00471970"/>
    <w:rsid w:val="004735C2"/>
    <w:rsid w:val="00475A9B"/>
    <w:rsid w:val="00475EE7"/>
    <w:rsid w:val="0047659B"/>
    <w:rsid w:val="004817FE"/>
    <w:rsid w:val="00483A5F"/>
    <w:rsid w:val="004856C9"/>
    <w:rsid w:val="00485E71"/>
    <w:rsid w:val="0048759F"/>
    <w:rsid w:val="00493C15"/>
    <w:rsid w:val="00495BA1"/>
    <w:rsid w:val="004A380E"/>
    <w:rsid w:val="004A4D4A"/>
    <w:rsid w:val="004A6BCC"/>
    <w:rsid w:val="004A7D44"/>
    <w:rsid w:val="004B11D6"/>
    <w:rsid w:val="004B151D"/>
    <w:rsid w:val="004B2145"/>
    <w:rsid w:val="004B24F3"/>
    <w:rsid w:val="004B2EE1"/>
    <w:rsid w:val="004B46B0"/>
    <w:rsid w:val="004B47BC"/>
    <w:rsid w:val="004B65D6"/>
    <w:rsid w:val="004B6B49"/>
    <w:rsid w:val="004B7C5D"/>
    <w:rsid w:val="004C0BA0"/>
    <w:rsid w:val="004C1AFE"/>
    <w:rsid w:val="004C7DB0"/>
    <w:rsid w:val="004D6DAE"/>
    <w:rsid w:val="004E3C76"/>
    <w:rsid w:val="004E56AE"/>
    <w:rsid w:val="004E7BA5"/>
    <w:rsid w:val="004F06B4"/>
    <w:rsid w:val="004F10B5"/>
    <w:rsid w:val="004F36B9"/>
    <w:rsid w:val="004F73CC"/>
    <w:rsid w:val="00501CB1"/>
    <w:rsid w:val="00502D67"/>
    <w:rsid w:val="00503D9E"/>
    <w:rsid w:val="00513F7A"/>
    <w:rsid w:val="0051427F"/>
    <w:rsid w:val="005164EE"/>
    <w:rsid w:val="005172E1"/>
    <w:rsid w:val="00524C83"/>
    <w:rsid w:val="0052512B"/>
    <w:rsid w:val="005327B5"/>
    <w:rsid w:val="0053298F"/>
    <w:rsid w:val="00532BA0"/>
    <w:rsid w:val="00536296"/>
    <w:rsid w:val="0053657B"/>
    <w:rsid w:val="00536619"/>
    <w:rsid w:val="005367A2"/>
    <w:rsid w:val="00541BA1"/>
    <w:rsid w:val="00547E35"/>
    <w:rsid w:val="00550023"/>
    <w:rsid w:val="00550704"/>
    <w:rsid w:val="00552500"/>
    <w:rsid w:val="00553765"/>
    <w:rsid w:val="0055600E"/>
    <w:rsid w:val="0055637A"/>
    <w:rsid w:val="00560822"/>
    <w:rsid w:val="00561778"/>
    <w:rsid w:val="005626D0"/>
    <w:rsid w:val="00562F71"/>
    <w:rsid w:val="00567081"/>
    <w:rsid w:val="00577FCC"/>
    <w:rsid w:val="00582DDE"/>
    <w:rsid w:val="005845E0"/>
    <w:rsid w:val="00590EEF"/>
    <w:rsid w:val="00592874"/>
    <w:rsid w:val="005929D7"/>
    <w:rsid w:val="00594B3F"/>
    <w:rsid w:val="0059680F"/>
    <w:rsid w:val="00597964"/>
    <w:rsid w:val="005A4D56"/>
    <w:rsid w:val="005A5031"/>
    <w:rsid w:val="005A766B"/>
    <w:rsid w:val="005B0F41"/>
    <w:rsid w:val="005B1DDA"/>
    <w:rsid w:val="005B27DB"/>
    <w:rsid w:val="005B34A5"/>
    <w:rsid w:val="005B415B"/>
    <w:rsid w:val="005B6DE2"/>
    <w:rsid w:val="005C61FA"/>
    <w:rsid w:val="005D0AAE"/>
    <w:rsid w:val="005D11D7"/>
    <w:rsid w:val="005E2784"/>
    <w:rsid w:val="005E3300"/>
    <w:rsid w:val="005E39AF"/>
    <w:rsid w:val="005E470F"/>
    <w:rsid w:val="005E72AE"/>
    <w:rsid w:val="005F12A1"/>
    <w:rsid w:val="005F506B"/>
    <w:rsid w:val="006013AC"/>
    <w:rsid w:val="00601C03"/>
    <w:rsid w:val="006040DB"/>
    <w:rsid w:val="00605AAC"/>
    <w:rsid w:val="00606921"/>
    <w:rsid w:val="00606FA7"/>
    <w:rsid w:val="00607B29"/>
    <w:rsid w:val="00607B5A"/>
    <w:rsid w:val="00610FE1"/>
    <w:rsid w:val="00612DAC"/>
    <w:rsid w:val="00613327"/>
    <w:rsid w:val="00624A72"/>
    <w:rsid w:val="0062511F"/>
    <w:rsid w:val="006262D0"/>
    <w:rsid w:val="006273F1"/>
    <w:rsid w:val="006274A7"/>
    <w:rsid w:val="00631F9E"/>
    <w:rsid w:val="0063308B"/>
    <w:rsid w:val="0063430E"/>
    <w:rsid w:val="00637B71"/>
    <w:rsid w:val="00640046"/>
    <w:rsid w:val="0064250A"/>
    <w:rsid w:val="00644A54"/>
    <w:rsid w:val="006454BB"/>
    <w:rsid w:val="00646A5B"/>
    <w:rsid w:val="006529C8"/>
    <w:rsid w:val="00653189"/>
    <w:rsid w:val="00653D64"/>
    <w:rsid w:val="00654816"/>
    <w:rsid w:val="00656EEC"/>
    <w:rsid w:val="00661F81"/>
    <w:rsid w:val="0066326E"/>
    <w:rsid w:val="006634FB"/>
    <w:rsid w:val="006651B9"/>
    <w:rsid w:val="006662E0"/>
    <w:rsid w:val="0067100F"/>
    <w:rsid w:val="00675301"/>
    <w:rsid w:val="0068268C"/>
    <w:rsid w:val="00682BB7"/>
    <w:rsid w:val="006868B9"/>
    <w:rsid w:val="00687C21"/>
    <w:rsid w:val="006906DD"/>
    <w:rsid w:val="00693FD7"/>
    <w:rsid w:val="00694FA6"/>
    <w:rsid w:val="006959D0"/>
    <w:rsid w:val="00695A66"/>
    <w:rsid w:val="0069614C"/>
    <w:rsid w:val="0069694D"/>
    <w:rsid w:val="006A2DB4"/>
    <w:rsid w:val="006B71AB"/>
    <w:rsid w:val="006C0FF7"/>
    <w:rsid w:val="006C5386"/>
    <w:rsid w:val="006C7BC7"/>
    <w:rsid w:val="006D1BDE"/>
    <w:rsid w:val="006D3043"/>
    <w:rsid w:val="006D4108"/>
    <w:rsid w:val="006D512D"/>
    <w:rsid w:val="006D66C3"/>
    <w:rsid w:val="006D69AB"/>
    <w:rsid w:val="006E024A"/>
    <w:rsid w:val="006E50C0"/>
    <w:rsid w:val="006E7A83"/>
    <w:rsid w:val="006F1982"/>
    <w:rsid w:val="006F3440"/>
    <w:rsid w:val="006F4DB3"/>
    <w:rsid w:val="006F6E0A"/>
    <w:rsid w:val="00701721"/>
    <w:rsid w:val="00704340"/>
    <w:rsid w:val="007079D8"/>
    <w:rsid w:val="007129D4"/>
    <w:rsid w:val="00712AFC"/>
    <w:rsid w:val="00712D5D"/>
    <w:rsid w:val="007161FD"/>
    <w:rsid w:val="00716F4D"/>
    <w:rsid w:val="00717B13"/>
    <w:rsid w:val="00717B52"/>
    <w:rsid w:val="00717DD4"/>
    <w:rsid w:val="00722083"/>
    <w:rsid w:val="00723CD0"/>
    <w:rsid w:val="00730FA5"/>
    <w:rsid w:val="00731610"/>
    <w:rsid w:val="0073182C"/>
    <w:rsid w:val="007323F8"/>
    <w:rsid w:val="0073434A"/>
    <w:rsid w:val="00734D0E"/>
    <w:rsid w:val="007359E6"/>
    <w:rsid w:val="00740A96"/>
    <w:rsid w:val="0074264D"/>
    <w:rsid w:val="00743AD3"/>
    <w:rsid w:val="00745DCA"/>
    <w:rsid w:val="00746FB9"/>
    <w:rsid w:val="00750763"/>
    <w:rsid w:val="0075288B"/>
    <w:rsid w:val="00752D15"/>
    <w:rsid w:val="007530B0"/>
    <w:rsid w:val="00753FE7"/>
    <w:rsid w:val="00754D51"/>
    <w:rsid w:val="00755517"/>
    <w:rsid w:val="00755865"/>
    <w:rsid w:val="0076657E"/>
    <w:rsid w:val="00766F72"/>
    <w:rsid w:val="00770B13"/>
    <w:rsid w:val="0077193D"/>
    <w:rsid w:val="00774211"/>
    <w:rsid w:val="00774665"/>
    <w:rsid w:val="0077469F"/>
    <w:rsid w:val="00776867"/>
    <w:rsid w:val="00782917"/>
    <w:rsid w:val="00785BA1"/>
    <w:rsid w:val="0078657F"/>
    <w:rsid w:val="00786A4E"/>
    <w:rsid w:val="00791BA1"/>
    <w:rsid w:val="007936A0"/>
    <w:rsid w:val="00796D47"/>
    <w:rsid w:val="00796E6C"/>
    <w:rsid w:val="007A0A58"/>
    <w:rsid w:val="007A16F7"/>
    <w:rsid w:val="007A3A50"/>
    <w:rsid w:val="007A6EEF"/>
    <w:rsid w:val="007B0B14"/>
    <w:rsid w:val="007B1708"/>
    <w:rsid w:val="007B7373"/>
    <w:rsid w:val="007B7AB7"/>
    <w:rsid w:val="007B7C28"/>
    <w:rsid w:val="007B7DD5"/>
    <w:rsid w:val="007C1FE5"/>
    <w:rsid w:val="007C2E64"/>
    <w:rsid w:val="007D3B91"/>
    <w:rsid w:val="007D6F21"/>
    <w:rsid w:val="007E0C1E"/>
    <w:rsid w:val="007E2691"/>
    <w:rsid w:val="007E2DEE"/>
    <w:rsid w:val="007E42D7"/>
    <w:rsid w:val="007E4EA5"/>
    <w:rsid w:val="007E51D8"/>
    <w:rsid w:val="007E5327"/>
    <w:rsid w:val="007E5D0A"/>
    <w:rsid w:val="007F38BA"/>
    <w:rsid w:val="007F3C4D"/>
    <w:rsid w:val="007F3EE9"/>
    <w:rsid w:val="007F50A6"/>
    <w:rsid w:val="007F606E"/>
    <w:rsid w:val="007F6AA0"/>
    <w:rsid w:val="007F7BEB"/>
    <w:rsid w:val="008076C4"/>
    <w:rsid w:val="00810FA1"/>
    <w:rsid w:val="00813B66"/>
    <w:rsid w:val="00820D03"/>
    <w:rsid w:val="00825B5C"/>
    <w:rsid w:val="008335A9"/>
    <w:rsid w:val="00843D5B"/>
    <w:rsid w:val="008441A4"/>
    <w:rsid w:val="008452E0"/>
    <w:rsid w:val="00852578"/>
    <w:rsid w:val="00855EA1"/>
    <w:rsid w:val="00857E6D"/>
    <w:rsid w:val="00860F04"/>
    <w:rsid w:val="00866F3B"/>
    <w:rsid w:val="008727D3"/>
    <w:rsid w:val="008728A9"/>
    <w:rsid w:val="00873A2B"/>
    <w:rsid w:val="00874F20"/>
    <w:rsid w:val="00876454"/>
    <w:rsid w:val="00877A1C"/>
    <w:rsid w:val="00881079"/>
    <w:rsid w:val="00882F1D"/>
    <w:rsid w:val="008834AA"/>
    <w:rsid w:val="00884D92"/>
    <w:rsid w:val="00884EA9"/>
    <w:rsid w:val="008858E0"/>
    <w:rsid w:val="00885A03"/>
    <w:rsid w:val="00890AD9"/>
    <w:rsid w:val="008947A4"/>
    <w:rsid w:val="0089614B"/>
    <w:rsid w:val="008B396B"/>
    <w:rsid w:val="008B611E"/>
    <w:rsid w:val="008B6BEF"/>
    <w:rsid w:val="008B6C9A"/>
    <w:rsid w:val="008C0811"/>
    <w:rsid w:val="008C1647"/>
    <w:rsid w:val="008C4AFA"/>
    <w:rsid w:val="008C55AC"/>
    <w:rsid w:val="008D037B"/>
    <w:rsid w:val="008D0E25"/>
    <w:rsid w:val="008E2CB2"/>
    <w:rsid w:val="008E365C"/>
    <w:rsid w:val="008E6781"/>
    <w:rsid w:val="008E6AF6"/>
    <w:rsid w:val="008F1294"/>
    <w:rsid w:val="00900F04"/>
    <w:rsid w:val="00903D0E"/>
    <w:rsid w:val="00903D23"/>
    <w:rsid w:val="009100CD"/>
    <w:rsid w:val="00912FF5"/>
    <w:rsid w:val="00917B88"/>
    <w:rsid w:val="009210D5"/>
    <w:rsid w:val="009260D2"/>
    <w:rsid w:val="0092644A"/>
    <w:rsid w:val="00927FCB"/>
    <w:rsid w:val="00933CD5"/>
    <w:rsid w:val="00934586"/>
    <w:rsid w:val="00934A97"/>
    <w:rsid w:val="00936779"/>
    <w:rsid w:val="00937F95"/>
    <w:rsid w:val="00940172"/>
    <w:rsid w:val="00941CC7"/>
    <w:rsid w:val="0094415F"/>
    <w:rsid w:val="00951FA6"/>
    <w:rsid w:val="009526B9"/>
    <w:rsid w:val="00953518"/>
    <w:rsid w:val="00954977"/>
    <w:rsid w:val="0095661A"/>
    <w:rsid w:val="00957819"/>
    <w:rsid w:val="00957A52"/>
    <w:rsid w:val="00960F6A"/>
    <w:rsid w:val="009628A9"/>
    <w:rsid w:val="00964E23"/>
    <w:rsid w:val="00967ECD"/>
    <w:rsid w:val="00970711"/>
    <w:rsid w:val="009750D2"/>
    <w:rsid w:val="00976B53"/>
    <w:rsid w:val="00977EFD"/>
    <w:rsid w:val="00990A2D"/>
    <w:rsid w:val="00992E59"/>
    <w:rsid w:val="009967D7"/>
    <w:rsid w:val="009A2FE6"/>
    <w:rsid w:val="009A38D6"/>
    <w:rsid w:val="009A5930"/>
    <w:rsid w:val="009A7CBB"/>
    <w:rsid w:val="009B0877"/>
    <w:rsid w:val="009B0935"/>
    <w:rsid w:val="009B0C4E"/>
    <w:rsid w:val="009B0F73"/>
    <w:rsid w:val="009B2CF3"/>
    <w:rsid w:val="009B40E4"/>
    <w:rsid w:val="009B418C"/>
    <w:rsid w:val="009B6830"/>
    <w:rsid w:val="009C02C5"/>
    <w:rsid w:val="009C51FE"/>
    <w:rsid w:val="009D1CA4"/>
    <w:rsid w:val="009D26F1"/>
    <w:rsid w:val="009D3E6B"/>
    <w:rsid w:val="009D7A1E"/>
    <w:rsid w:val="009D7B07"/>
    <w:rsid w:val="009E169D"/>
    <w:rsid w:val="009E2D2E"/>
    <w:rsid w:val="009E3042"/>
    <w:rsid w:val="009E4197"/>
    <w:rsid w:val="009E4827"/>
    <w:rsid w:val="009E7C8B"/>
    <w:rsid w:val="009F2B38"/>
    <w:rsid w:val="009F2F67"/>
    <w:rsid w:val="009F6203"/>
    <w:rsid w:val="00A00125"/>
    <w:rsid w:val="00A01C8A"/>
    <w:rsid w:val="00A02CF4"/>
    <w:rsid w:val="00A06079"/>
    <w:rsid w:val="00A062B3"/>
    <w:rsid w:val="00A111A9"/>
    <w:rsid w:val="00A13E4D"/>
    <w:rsid w:val="00A142E3"/>
    <w:rsid w:val="00A15D11"/>
    <w:rsid w:val="00A1790E"/>
    <w:rsid w:val="00A225E7"/>
    <w:rsid w:val="00A23481"/>
    <w:rsid w:val="00A256B3"/>
    <w:rsid w:val="00A2789F"/>
    <w:rsid w:val="00A32D4D"/>
    <w:rsid w:val="00A32E32"/>
    <w:rsid w:val="00A40D94"/>
    <w:rsid w:val="00A4323E"/>
    <w:rsid w:val="00A44083"/>
    <w:rsid w:val="00A551F7"/>
    <w:rsid w:val="00A56FD2"/>
    <w:rsid w:val="00A63593"/>
    <w:rsid w:val="00A64C75"/>
    <w:rsid w:val="00A70134"/>
    <w:rsid w:val="00A72379"/>
    <w:rsid w:val="00A72B0E"/>
    <w:rsid w:val="00A751D6"/>
    <w:rsid w:val="00A75F78"/>
    <w:rsid w:val="00A84BC6"/>
    <w:rsid w:val="00A857EC"/>
    <w:rsid w:val="00A8710C"/>
    <w:rsid w:val="00A8754B"/>
    <w:rsid w:val="00A87857"/>
    <w:rsid w:val="00A9228E"/>
    <w:rsid w:val="00A9467E"/>
    <w:rsid w:val="00AA5E2D"/>
    <w:rsid w:val="00AA7EC2"/>
    <w:rsid w:val="00AB2E95"/>
    <w:rsid w:val="00AB3725"/>
    <w:rsid w:val="00AB5CBF"/>
    <w:rsid w:val="00AB6A19"/>
    <w:rsid w:val="00AB751B"/>
    <w:rsid w:val="00AC0D38"/>
    <w:rsid w:val="00AC1186"/>
    <w:rsid w:val="00AC1A3C"/>
    <w:rsid w:val="00AC1BEE"/>
    <w:rsid w:val="00AC3A0A"/>
    <w:rsid w:val="00AC6331"/>
    <w:rsid w:val="00AC7F90"/>
    <w:rsid w:val="00AD281A"/>
    <w:rsid w:val="00AD389A"/>
    <w:rsid w:val="00AD4E28"/>
    <w:rsid w:val="00AD51F5"/>
    <w:rsid w:val="00AD5CA5"/>
    <w:rsid w:val="00AD7AE1"/>
    <w:rsid w:val="00AE2DCD"/>
    <w:rsid w:val="00AE5399"/>
    <w:rsid w:val="00AF0487"/>
    <w:rsid w:val="00AF1D06"/>
    <w:rsid w:val="00AF4C86"/>
    <w:rsid w:val="00AF513D"/>
    <w:rsid w:val="00AF6373"/>
    <w:rsid w:val="00B001D8"/>
    <w:rsid w:val="00B04FD4"/>
    <w:rsid w:val="00B121D8"/>
    <w:rsid w:val="00B124B4"/>
    <w:rsid w:val="00B17DBE"/>
    <w:rsid w:val="00B2114B"/>
    <w:rsid w:val="00B214F3"/>
    <w:rsid w:val="00B22B42"/>
    <w:rsid w:val="00B24376"/>
    <w:rsid w:val="00B243A0"/>
    <w:rsid w:val="00B2646B"/>
    <w:rsid w:val="00B26F74"/>
    <w:rsid w:val="00B3084B"/>
    <w:rsid w:val="00B309AC"/>
    <w:rsid w:val="00B332E8"/>
    <w:rsid w:val="00B33778"/>
    <w:rsid w:val="00B3392E"/>
    <w:rsid w:val="00B4155E"/>
    <w:rsid w:val="00B43739"/>
    <w:rsid w:val="00B4612F"/>
    <w:rsid w:val="00B46A54"/>
    <w:rsid w:val="00B5164A"/>
    <w:rsid w:val="00B52FDE"/>
    <w:rsid w:val="00B546FB"/>
    <w:rsid w:val="00B56A0E"/>
    <w:rsid w:val="00B639ED"/>
    <w:rsid w:val="00B70ACA"/>
    <w:rsid w:val="00B7131C"/>
    <w:rsid w:val="00B821A6"/>
    <w:rsid w:val="00B8544D"/>
    <w:rsid w:val="00B90573"/>
    <w:rsid w:val="00B90B2C"/>
    <w:rsid w:val="00B90DB0"/>
    <w:rsid w:val="00B93085"/>
    <w:rsid w:val="00B942DB"/>
    <w:rsid w:val="00B9564C"/>
    <w:rsid w:val="00B962A2"/>
    <w:rsid w:val="00BA06F0"/>
    <w:rsid w:val="00BA5F21"/>
    <w:rsid w:val="00BA79C0"/>
    <w:rsid w:val="00BA7D10"/>
    <w:rsid w:val="00BB0047"/>
    <w:rsid w:val="00BB54D9"/>
    <w:rsid w:val="00BB59E3"/>
    <w:rsid w:val="00BC064C"/>
    <w:rsid w:val="00BC158F"/>
    <w:rsid w:val="00BC376D"/>
    <w:rsid w:val="00BC7D8C"/>
    <w:rsid w:val="00BD38A9"/>
    <w:rsid w:val="00BD6501"/>
    <w:rsid w:val="00BE28A8"/>
    <w:rsid w:val="00BE5692"/>
    <w:rsid w:val="00BF77ED"/>
    <w:rsid w:val="00C010A0"/>
    <w:rsid w:val="00C01E09"/>
    <w:rsid w:val="00C02B6B"/>
    <w:rsid w:val="00C069B7"/>
    <w:rsid w:val="00C06F2D"/>
    <w:rsid w:val="00C07EE4"/>
    <w:rsid w:val="00C150B0"/>
    <w:rsid w:val="00C21049"/>
    <w:rsid w:val="00C21EE4"/>
    <w:rsid w:val="00C24477"/>
    <w:rsid w:val="00C248DA"/>
    <w:rsid w:val="00C27BDF"/>
    <w:rsid w:val="00C34BAF"/>
    <w:rsid w:val="00C40D57"/>
    <w:rsid w:val="00C41D83"/>
    <w:rsid w:val="00C52239"/>
    <w:rsid w:val="00C52AE3"/>
    <w:rsid w:val="00C53EC1"/>
    <w:rsid w:val="00C54AFD"/>
    <w:rsid w:val="00C65161"/>
    <w:rsid w:val="00C65D70"/>
    <w:rsid w:val="00C81503"/>
    <w:rsid w:val="00C81914"/>
    <w:rsid w:val="00C86E1E"/>
    <w:rsid w:val="00C940A4"/>
    <w:rsid w:val="00C96224"/>
    <w:rsid w:val="00CA06AF"/>
    <w:rsid w:val="00CA2299"/>
    <w:rsid w:val="00CA5602"/>
    <w:rsid w:val="00CA7D72"/>
    <w:rsid w:val="00CB6460"/>
    <w:rsid w:val="00CC01F7"/>
    <w:rsid w:val="00CC278F"/>
    <w:rsid w:val="00CC27EF"/>
    <w:rsid w:val="00CC32EE"/>
    <w:rsid w:val="00CC54AE"/>
    <w:rsid w:val="00CC58D4"/>
    <w:rsid w:val="00CC6684"/>
    <w:rsid w:val="00CD2420"/>
    <w:rsid w:val="00CD404C"/>
    <w:rsid w:val="00CD4088"/>
    <w:rsid w:val="00CD5988"/>
    <w:rsid w:val="00CE1A1A"/>
    <w:rsid w:val="00CE1D65"/>
    <w:rsid w:val="00CE21C3"/>
    <w:rsid w:val="00CE30F8"/>
    <w:rsid w:val="00CE3CAB"/>
    <w:rsid w:val="00CE58DA"/>
    <w:rsid w:val="00CF58C4"/>
    <w:rsid w:val="00CF749A"/>
    <w:rsid w:val="00CF7C79"/>
    <w:rsid w:val="00D04B6C"/>
    <w:rsid w:val="00D05EFB"/>
    <w:rsid w:val="00D06577"/>
    <w:rsid w:val="00D070E1"/>
    <w:rsid w:val="00D105AB"/>
    <w:rsid w:val="00D14A11"/>
    <w:rsid w:val="00D172A4"/>
    <w:rsid w:val="00D2041E"/>
    <w:rsid w:val="00D20E0C"/>
    <w:rsid w:val="00D21A36"/>
    <w:rsid w:val="00D22176"/>
    <w:rsid w:val="00D22A89"/>
    <w:rsid w:val="00D231AC"/>
    <w:rsid w:val="00D30AE8"/>
    <w:rsid w:val="00D40CBD"/>
    <w:rsid w:val="00D434F3"/>
    <w:rsid w:val="00D44FEC"/>
    <w:rsid w:val="00D57142"/>
    <w:rsid w:val="00D62A14"/>
    <w:rsid w:val="00D63845"/>
    <w:rsid w:val="00D64AEF"/>
    <w:rsid w:val="00D673E9"/>
    <w:rsid w:val="00D72A0B"/>
    <w:rsid w:val="00D74831"/>
    <w:rsid w:val="00D74D1D"/>
    <w:rsid w:val="00D74D5C"/>
    <w:rsid w:val="00D75CC6"/>
    <w:rsid w:val="00D81061"/>
    <w:rsid w:val="00D9126C"/>
    <w:rsid w:val="00D91B87"/>
    <w:rsid w:val="00D97618"/>
    <w:rsid w:val="00D9793D"/>
    <w:rsid w:val="00D97B15"/>
    <w:rsid w:val="00DA0179"/>
    <w:rsid w:val="00DA4810"/>
    <w:rsid w:val="00DB31AE"/>
    <w:rsid w:val="00DC0DC7"/>
    <w:rsid w:val="00DC1B75"/>
    <w:rsid w:val="00DC4DA0"/>
    <w:rsid w:val="00DC6949"/>
    <w:rsid w:val="00DD1109"/>
    <w:rsid w:val="00DD14D6"/>
    <w:rsid w:val="00DD15DA"/>
    <w:rsid w:val="00DD393C"/>
    <w:rsid w:val="00DD4C6B"/>
    <w:rsid w:val="00DE28A8"/>
    <w:rsid w:val="00DE3A6F"/>
    <w:rsid w:val="00DE3DA1"/>
    <w:rsid w:val="00DE4CF3"/>
    <w:rsid w:val="00DF523C"/>
    <w:rsid w:val="00DF7742"/>
    <w:rsid w:val="00DF7D29"/>
    <w:rsid w:val="00DF7DEE"/>
    <w:rsid w:val="00E02889"/>
    <w:rsid w:val="00E02E02"/>
    <w:rsid w:val="00E0369B"/>
    <w:rsid w:val="00E05F37"/>
    <w:rsid w:val="00E075CE"/>
    <w:rsid w:val="00E07C5C"/>
    <w:rsid w:val="00E12855"/>
    <w:rsid w:val="00E128FE"/>
    <w:rsid w:val="00E1596F"/>
    <w:rsid w:val="00E22E6F"/>
    <w:rsid w:val="00E306C3"/>
    <w:rsid w:val="00E31EFC"/>
    <w:rsid w:val="00E31F3D"/>
    <w:rsid w:val="00E369F9"/>
    <w:rsid w:val="00E40C82"/>
    <w:rsid w:val="00E41081"/>
    <w:rsid w:val="00E42BE3"/>
    <w:rsid w:val="00E45644"/>
    <w:rsid w:val="00E459DE"/>
    <w:rsid w:val="00E468DB"/>
    <w:rsid w:val="00E4764E"/>
    <w:rsid w:val="00E512D9"/>
    <w:rsid w:val="00E52638"/>
    <w:rsid w:val="00E53DA7"/>
    <w:rsid w:val="00E60808"/>
    <w:rsid w:val="00E70790"/>
    <w:rsid w:val="00E722E5"/>
    <w:rsid w:val="00E72A77"/>
    <w:rsid w:val="00E81D83"/>
    <w:rsid w:val="00E82D88"/>
    <w:rsid w:val="00E839D0"/>
    <w:rsid w:val="00E84442"/>
    <w:rsid w:val="00E84ADB"/>
    <w:rsid w:val="00E84E53"/>
    <w:rsid w:val="00E86841"/>
    <w:rsid w:val="00E8693E"/>
    <w:rsid w:val="00E87B15"/>
    <w:rsid w:val="00E91960"/>
    <w:rsid w:val="00E92556"/>
    <w:rsid w:val="00E92EC8"/>
    <w:rsid w:val="00E93645"/>
    <w:rsid w:val="00EA39BC"/>
    <w:rsid w:val="00EA3B8B"/>
    <w:rsid w:val="00EA6F62"/>
    <w:rsid w:val="00EB14EC"/>
    <w:rsid w:val="00EB4C5C"/>
    <w:rsid w:val="00EB74F9"/>
    <w:rsid w:val="00EC205B"/>
    <w:rsid w:val="00EC36E7"/>
    <w:rsid w:val="00EC3FA6"/>
    <w:rsid w:val="00EC50C5"/>
    <w:rsid w:val="00ED17BB"/>
    <w:rsid w:val="00ED266B"/>
    <w:rsid w:val="00ED78E6"/>
    <w:rsid w:val="00EE06E1"/>
    <w:rsid w:val="00EE1224"/>
    <w:rsid w:val="00EE4097"/>
    <w:rsid w:val="00EE56C8"/>
    <w:rsid w:val="00EE61C9"/>
    <w:rsid w:val="00EE7C9B"/>
    <w:rsid w:val="00EF031D"/>
    <w:rsid w:val="00EF1795"/>
    <w:rsid w:val="00EF20F3"/>
    <w:rsid w:val="00EF3857"/>
    <w:rsid w:val="00EF4286"/>
    <w:rsid w:val="00EF4897"/>
    <w:rsid w:val="00EF531D"/>
    <w:rsid w:val="00EF74D5"/>
    <w:rsid w:val="00EF7F80"/>
    <w:rsid w:val="00F021E8"/>
    <w:rsid w:val="00F03D6D"/>
    <w:rsid w:val="00F043B1"/>
    <w:rsid w:val="00F10626"/>
    <w:rsid w:val="00F13755"/>
    <w:rsid w:val="00F2281C"/>
    <w:rsid w:val="00F23A70"/>
    <w:rsid w:val="00F277AA"/>
    <w:rsid w:val="00F356F7"/>
    <w:rsid w:val="00F4065B"/>
    <w:rsid w:val="00F4267A"/>
    <w:rsid w:val="00F51406"/>
    <w:rsid w:val="00F5527A"/>
    <w:rsid w:val="00F56D82"/>
    <w:rsid w:val="00F6230A"/>
    <w:rsid w:val="00F64B43"/>
    <w:rsid w:val="00F66464"/>
    <w:rsid w:val="00F70636"/>
    <w:rsid w:val="00F73573"/>
    <w:rsid w:val="00F74463"/>
    <w:rsid w:val="00F74CCF"/>
    <w:rsid w:val="00F83A9C"/>
    <w:rsid w:val="00F84E5E"/>
    <w:rsid w:val="00F90D21"/>
    <w:rsid w:val="00F90F8F"/>
    <w:rsid w:val="00F94BD4"/>
    <w:rsid w:val="00FA1310"/>
    <w:rsid w:val="00FA202E"/>
    <w:rsid w:val="00FA6509"/>
    <w:rsid w:val="00FB2CE0"/>
    <w:rsid w:val="00FB3387"/>
    <w:rsid w:val="00FB385F"/>
    <w:rsid w:val="00FB4BF5"/>
    <w:rsid w:val="00FB5610"/>
    <w:rsid w:val="00FB61BA"/>
    <w:rsid w:val="00FC06A1"/>
    <w:rsid w:val="00FC1299"/>
    <w:rsid w:val="00FC301C"/>
    <w:rsid w:val="00FC4B2A"/>
    <w:rsid w:val="00FC7CD2"/>
    <w:rsid w:val="00FC7E93"/>
    <w:rsid w:val="00FD007D"/>
    <w:rsid w:val="00FD09EA"/>
    <w:rsid w:val="00FD1882"/>
    <w:rsid w:val="00FD5908"/>
    <w:rsid w:val="00FE1162"/>
    <w:rsid w:val="00FE3D69"/>
    <w:rsid w:val="00FE6527"/>
    <w:rsid w:val="00FF06A4"/>
    <w:rsid w:val="00FF0B7F"/>
    <w:rsid w:val="00FF4454"/>
    <w:rsid w:val="00FF57E3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93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C51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B0935"/>
    <w:pPr>
      <w:ind w:left="720"/>
    </w:pPr>
    <w:rPr>
      <w:rFonts w:eastAsia="Calibri"/>
      <w:sz w:val="28"/>
      <w:szCs w:val="22"/>
      <w:lang w:val="uk-UA" w:eastAsia="en-US"/>
    </w:rPr>
  </w:style>
  <w:style w:type="paragraph" w:styleId="a4">
    <w:name w:val="header"/>
    <w:basedOn w:val="a"/>
    <w:rsid w:val="009B09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0935"/>
  </w:style>
  <w:style w:type="character" w:customStyle="1" w:styleId="gi">
    <w:name w:val="gi"/>
    <w:rsid w:val="009B0935"/>
    <w:rPr>
      <w:rFonts w:cs="Times New Roman"/>
    </w:rPr>
  </w:style>
  <w:style w:type="paragraph" w:styleId="a6">
    <w:name w:val="footer"/>
    <w:basedOn w:val="a"/>
    <w:rsid w:val="00B5164A"/>
    <w:pPr>
      <w:tabs>
        <w:tab w:val="center" w:pos="4677"/>
        <w:tab w:val="right" w:pos="9355"/>
      </w:tabs>
    </w:pPr>
  </w:style>
  <w:style w:type="character" w:styleId="a7">
    <w:name w:val="annotation reference"/>
    <w:uiPriority w:val="99"/>
    <w:unhideWhenUsed/>
    <w:rsid w:val="00F51406"/>
    <w:rPr>
      <w:sz w:val="16"/>
      <w:szCs w:val="16"/>
    </w:rPr>
  </w:style>
  <w:style w:type="character" w:customStyle="1" w:styleId="20">
    <w:name w:val="Заголовок 2 Знак"/>
    <w:link w:val="2"/>
    <w:uiPriority w:val="9"/>
    <w:rsid w:val="009C51FE"/>
    <w:rPr>
      <w:b/>
      <w:bCs/>
      <w:sz w:val="36"/>
      <w:szCs w:val="36"/>
      <w:lang w:val="ru-RU" w:eastAsia="ru-RU"/>
    </w:rPr>
  </w:style>
  <w:style w:type="character" w:styleId="a8">
    <w:name w:val="Hyperlink"/>
    <w:rsid w:val="00F043B1"/>
    <w:rPr>
      <w:color w:val="0000FF"/>
      <w:u w:val="single"/>
    </w:rPr>
  </w:style>
  <w:style w:type="paragraph" w:styleId="a9">
    <w:name w:val="Balloon Text"/>
    <w:basedOn w:val="a"/>
    <w:link w:val="aa"/>
    <w:rsid w:val="00F04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043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.org.ua/steger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3EA3-50C7-420F-88B1-5FEE636A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7618</Words>
  <Characters>43427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ЗАХОДИ</vt:lpstr>
      <vt:lpstr>ЗАХОДИ</vt:lpstr>
    </vt:vector>
  </TitlesOfParts>
  <Company>APN</Company>
  <LinksUpToDate>false</LinksUpToDate>
  <CharactersWithSpaces>50944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http://www.ozo.org.ua/steger.php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ЗАХОДИ</dc:title>
  <dc:creator>316_Pustovit</dc:creator>
  <cp:lastModifiedBy>Школа</cp:lastModifiedBy>
  <cp:revision>2</cp:revision>
  <cp:lastPrinted>2015-04-22T13:09:00Z</cp:lastPrinted>
  <dcterms:created xsi:type="dcterms:W3CDTF">2015-08-28T10:43:00Z</dcterms:created>
  <dcterms:modified xsi:type="dcterms:W3CDTF">2015-08-28T10:43:00Z</dcterms:modified>
</cp:coreProperties>
</file>